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30" w:rsidRDefault="00620F6C" w:rsidP="008A5ACE">
      <w:pPr>
        <w:rPr>
          <w:rFonts w:ascii="Times New Roman" w:hAnsi="Times New Roman" w:cs="Times New Roman"/>
          <w:b/>
          <w:bCs/>
          <w:sz w:val="32"/>
          <w:szCs w:val="32"/>
        </w:rPr>
      </w:pPr>
      <w:r>
        <w:rPr>
          <w:noProof/>
        </w:rPr>
        <w:drawing>
          <wp:inline distT="0" distB="0" distL="0" distR="0">
            <wp:extent cx="8858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85825" cy="866775"/>
                    </a:xfrm>
                    <a:prstGeom prst="rect">
                      <a:avLst/>
                    </a:prstGeom>
                    <a:noFill/>
                    <a:ln w="9525">
                      <a:noFill/>
                      <a:miter lim="800000"/>
                      <a:headEnd/>
                      <a:tailEnd/>
                    </a:ln>
                  </pic:spPr>
                </pic:pic>
              </a:graphicData>
            </a:graphic>
          </wp:inline>
        </w:drawing>
      </w:r>
      <w:r w:rsidR="00813930">
        <w:tab/>
      </w:r>
      <w:r w:rsidR="00813930">
        <w:tab/>
      </w:r>
      <w:r w:rsidR="00813930">
        <w:tab/>
      </w:r>
      <w:r w:rsidR="00813930">
        <w:tab/>
      </w:r>
      <w:r w:rsidR="00813930">
        <w:tab/>
      </w:r>
      <w:r w:rsidR="00813930">
        <w:tab/>
      </w:r>
      <w:r w:rsidR="00813930">
        <w:tab/>
      </w:r>
      <w:r w:rsidR="00813930">
        <w:tab/>
      </w:r>
      <w:r w:rsidR="00813930">
        <w:tab/>
      </w:r>
      <w:r>
        <w:rPr>
          <w:noProof/>
        </w:rPr>
        <w:drawing>
          <wp:inline distT="0" distB="0" distL="0" distR="0">
            <wp:extent cx="885825" cy="86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85825" cy="866775"/>
                    </a:xfrm>
                    <a:prstGeom prst="rect">
                      <a:avLst/>
                    </a:prstGeom>
                    <a:noFill/>
                    <a:ln w="9525">
                      <a:noFill/>
                      <a:miter lim="800000"/>
                      <a:headEnd/>
                      <a:tailEnd/>
                    </a:ln>
                  </pic:spPr>
                </pic:pic>
              </a:graphicData>
            </a:graphic>
          </wp:inline>
        </w:drawing>
      </w:r>
    </w:p>
    <w:p w:rsidR="00813930" w:rsidRDefault="00813930">
      <w:pPr>
        <w:jc w:val="center"/>
        <w:rPr>
          <w:rFonts w:ascii="Times New Roman" w:hAnsi="Times New Roman" w:cs="Times New Roman"/>
          <w:b/>
          <w:bCs/>
          <w:sz w:val="32"/>
          <w:szCs w:val="32"/>
        </w:rPr>
      </w:pPr>
    </w:p>
    <w:p w:rsidR="00813930" w:rsidRPr="00D41423" w:rsidRDefault="00813930">
      <w:pPr>
        <w:jc w:val="center"/>
        <w:rPr>
          <w:rFonts w:ascii="Arial" w:hAnsi="Arial" w:cs="Arial"/>
          <w:b/>
          <w:bCs/>
        </w:rPr>
      </w:pPr>
      <w:r w:rsidRPr="00D41423">
        <w:rPr>
          <w:rFonts w:ascii="Arial" w:hAnsi="Arial" w:cs="Arial"/>
          <w:b/>
          <w:bCs/>
        </w:rPr>
        <w:t>Draft Minutes</w:t>
      </w:r>
    </w:p>
    <w:p w:rsidR="00813930" w:rsidRPr="00D41423" w:rsidRDefault="00813930">
      <w:pPr>
        <w:jc w:val="center"/>
        <w:rPr>
          <w:rFonts w:ascii="Arial" w:hAnsi="Arial" w:cs="Arial"/>
          <w:b/>
          <w:bCs/>
        </w:rPr>
      </w:pPr>
      <w:r w:rsidRPr="00D41423">
        <w:rPr>
          <w:rFonts w:ascii="Arial" w:hAnsi="Arial" w:cs="Arial"/>
          <w:b/>
          <w:bCs/>
        </w:rPr>
        <w:t>53</w:t>
      </w:r>
      <w:r w:rsidRPr="00D41423">
        <w:rPr>
          <w:rFonts w:ascii="Arial" w:hAnsi="Arial" w:cs="Arial"/>
          <w:b/>
          <w:bCs/>
          <w:vertAlign w:val="superscript"/>
        </w:rPr>
        <w:t>rd</w:t>
      </w:r>
      <w:r w:rsidRPr="00D41423">
        <w:rPr>
          <w:rFonts w:ascii="Arial" w:hAnsi="Arial" w:cs="Arial"/>
          <w:b/>
          <w:bCs/>
        </w:rPr>
        <w:t xml:space="preserve"> Annual Meeting of the </w:t>
      </w:r>
    </w:p>
    <w:p w:rsidR="00813930" w:rsidRPr="00D41423" w:rsidRDefault="00813930">
      <w:pPr>
        <w:jc w:val="center"/>
        <w:rPr>
          <w:rFonts w:ascii="Arial" w:hAnsi="Arial" w:cs="Arial"/>
          <w:b/>
          <w:bCs/>
        </w:rPr>
      </w:pPr>
      <w:r w:rsidRPr="00D41423">
        <w:rPr>
          <w:rFonts w:ascii="Arial" w:hAnsi="Arial" w:cs="Arial"/>
          <w:b/>
          <w:bCs/>
        </w:rPr>
        <w:t>Canada-U.S. Groundfish Committee’s</w:t>
      </w:r>
    </w:p>
    <w:p w:rsidR="00813930" w:rsidRPr="00D41423" w:rsidRDefault="00813930">
      <w:pPr>
        <w:jc w:val="center"/>
        <w:rPr>
          <w:rFonts w:ascii="Arial" w:hAnsi="Arial" w:cs="Arial"/>
          <w:b/>
          <w:bCs/>
        </w:rPr>
      </w:pPr>
      <w:r w:rsidRPr="00D41423">
        <w:rPr>
          <w:rFonts w:ascii="Arial" w:hAnsi="Arial" w:cs="Arial"/>
          <w:b/>
          <w:bCs/>
        </w:rPr>
        <w:t>Technical Subcommittee (</w:t>
      </w:r>
      <w:smartTag w:uri="urn:schemas-microsoft-com:office:smarttags" w:element="stockticker">
        <w:r w:rsidRPr="00D41423">
          <w:rPr>
            <w:rFonts w:ascii="Arial" w:hAnsi="Arial" w:cs="Arial"/>
            <w:b/>
            <w:bCs/>
          </w:rPr>
          <w:t>TSC</w:t>
        </w:r>
      </w:smartTag>
      <w:r w:rsidRPr="00D41423">
        <w:rPr>
          <w:rFonts w:ascii="Arial" w:hAnsi="Arial" w:cs="Arial"/>
          <w:b/>
          <w:bCs/>
        </w:rPr>
        <w:t>)</w:t>
      </w:r>
    </w:p>
    <w:p w:rsidR="00813930" w:rsidRPr="00D41423" w:rsidRDefault="00813930">
      <w:pPr>
        <w:jc w:val="center"/>
        <w:rPr>
          <w:rFonts w:ascii="Arial" w:hAnsi="Arial" w:cs="Arial"/>
          <w:b/>
          <w:bCs/>
        </w:rPr>
      </w:pPr>
      <w:smartTag w:uri="urn:schemas-microsoft-com:office:smarttags" w:element="date">
        <w:smartTagPr>
          <w:attr w:name="Month" w:val="5"/>
          <w:attr w:name="Day" w:val="1"/>
          <w:attr w:name="Year" w:val="2012"/>
        </w:smartTagPr>
        <w:r w:rsidRPr="00D41423">
          <w:rPr>
            <w:rFonts w:ascii="Arial" w:hAnsi="Arial" w:cs="Arial"/>
            <w:b/>
            <w:bCs/>
          </w:rPr>
          <w:t>May 1-2, 2012</w:t>
        </w:r>
      </w:smartTag>
    </w:p>
    <w:p w:rsidR="00813930" w:rsidRPr="00D41423" w:rsidRDefault="00813930" w:rsidP="009501C8">
      <w:pPr>
        <w:jc w:val="center"/>
        <w:rPr>
          <w:rFonts w:ascii="Arial" w:hAnsi="Arial" w:cs="Arial"/>
        </w:rPr>
      </w:pPr>
      <w:smartTag w:uri="urn:schemas-microsoft-com:office:smarttags" w:element="place">
        <w:smartTag w:uri="urn:schemas-microsoft-com:office:smarttags" w:element="PlaceName">
          <w:r w:rsidRPr="00D41423">
            <w:rPr>
              <w:rFonts w:ascii="Arial" w:hAnsi="Arial" w:cs="Arial"/>
            </w:rPr>
            <w:t>Back Bay</w:t>
          </w:r>
        </w:smartTag>
        <w:r w:rsidRPr="00D41423">
          <w:rPr>
            <w:rFonts w:ascii="Arial" w:hAnsi="Arial" w:cs="Arial"/>
          </w:rPr>
          <w:t xml:space="preserve"> </w:t>
        </w:r>
        <w:smartTag w:uri="urn:schemas-microsoft-com:office:smarttags" w:element="PlaceName">
          <w:r w:rsidRPr="00D41423">
            <w:rPr>
              <w:rFonts w:ascii="Arial" w:hAnsi="Arial" w:cs="Arial"/>
            </w:rPr>
            <w:t>Marine</w:t>
          </w:r>
        </w:smartTag>
        <w:r w:rsidRPr="00D41423">
          <w:rPr>
            <w:rFonts w:ascii="Arial" w:hAnsi="Arial" w:cs="Arial"/>
          </w:rPr>
          <w:t xml:space="preserve"> </w:t>
        </w:r>
        <w:smartTag w:uri="urn:schemas-microsoft-com:office:smarttags" w:element="PlaceName">
          <w:r w:rsidRPr="00D41423">
            <w:rPr>
              <w:rFonts w:ascii="Arial" w:hAnsi="Arial" w:cs="Arial"/>
            </w:rPr>
            <w:t>Science</w:t>
          </w:r>
        </w:smartTag>
        <w:r w:rsidRPr="00D41423">
          <w:rPr>
            <w:rFonts w:ascii="Arial" w:hAnsi="Arial" w:cs="Arial"/>
          </w:rPr>
          <w:t xml:space="preserve"> </w:t>
        </w:r>
        <w:smartTag w:uri="urn:schemas-microsoft-com:office:smarttags" w:element="PlaceType">
          <w:r w:rsidRPr="00D41423">
            <w:rPr>
              <w:rFonts w:ascii="Arial" w:hAnsi="Arial" w:cs="Arial"/>
            </w:rPr>
            <w:t>Center</w:t>
          </w:r>
        </w:smartTag>
      </w:smartTag>
    </w:p>
    <w:p w:rsidR="00813930" w:rsidRPr="00D41423" w:rsidRDefault="00813930" w:rsidP="009501C8">
      <w:pPr>
        <w:jc w:val="center"/>
        <w:rPr>
          <w:rFonts w:ascii="Arial" w:hAnsi="Arial" w:cs="Arial"/>
        </w:rPr>
      </w:pPr>
      <w:r w:rsidRPr="00D41423">
        <w:rPr>
          <w:rFonts w:ascii="Arial" w:hAnsi="Arial" w:cs="Arial"/>
        </w:rPr>
        <w:t xml:space="preserve">600C </w:t>
      </w:r>
      <w:proofErr w:type="spellStart"/>
      <w:smartTag w:uri="urn:schemas-microsoft-com:office:smarttags" w:element="address">
        <w:smartTag w:uri="urn:schemas-microsoft-com:office:smarttags" w:element="Street">
          <w:r w:rsidRPr="00D41423">
            <w:rPr>
              <w:rFonts w:ascii="Arial" w:hAnsi="Arial" w:cs="Arial"/>
            </w:rPr>
            <w:t>Shellmaker</w:t>
          </w:r>
          <w:proofErr w:type="spellEnd"/>
          <w:r w:rsidRPr="00D41423">
            <w:rPr>
              <w:rFonts w:ascii="Arial" w:hAnsi="Arial" w:cs="Arial"/>
            </w:rPr>
            <w:t xml:space="preserve"> Road</w:t>
          </w:r>
        </w:smartTag>
      </w:smartTag>
    </w:p>
    <w:p w:rsidR="00813930" w:rsidRPr="00D41423" w:rsidRDefault="00813930" w:rsidP="009501C8">
      <w:pPr>
        <w:jc w:val="center"/>
        <w:rPr>
          <w:rFonts w:ascii="Arial" w:hAnsi="Arial" w:cs="Arial"/>
        </w:rPr>
      </w:pPr>
      <w:smartTag w:uri="urn:schemas-microsoft-com:office:smarttags" w:element="place">
        <w:smartTag w:uri="urn:schemas-microsoft-com:office:smarttags" w:element="City">
          <w:r w:rsidRPr="00D41423">
            <w:rPr>
              <w:rFonts w:ascii="Arial" w:hAnsi="Arial" w:cs="Arial"/>
            </w:rPr>
            <w:t>Newport Beach</w:t>
          </w:r>
        </w:smartTag>
        <w:r w:rsidRPr="00D41423">
          <w:rPr>
            <w:rFonts w:ascii="Arial" w:hAnsi="Arial" w:cs="Arial"/>
          </w:rPr>
          <w:t xml:space="preserve">, </w:t>
        </w:r>
        <w:smartTag w:uri="urn:schemas-microsoft-com:office:smarttags" w:element="State">
          <w:r w:rsidRPr="00D41423">
            <w:rPr>
              <w:rFonts w:ascii="Arial" w:hAnsi="Arial" w:cs="Arial"/>
            </w:rPr>
            <w:t>CA</w:t>
          </w:r>
        </w:smartTag>
        <w:r w:rsidRPr="00D41423">
          <w:rPr>
            <w:rFonts w:ascii="Arial" w:hAnsi="Arial" w:cs="Arial"/>
          </w:rPr>
          <w:t xml:space="preserve"> </w:t>
        </w:r>
        <w:smartTag w:uri="urn:schemas-microsoft-com:office:smarttags" w:element="PostalCode">
          <w:r w:rsidRPr="00D41423">
            <w:rPr>
              <w:rFonts w:ascii="Arial" w:hAnsi="Arial" w:cs="Arial"/>
            </w:rPr>
            <w:t>92660</w:t>
          </w:r>
        </w:smartTag>
      </w:smartTag>
    </w:p>
    <w:p w:rsidR="00813930" w:rsidRPr="00D41423" w:rsidRDefault="00813930" w:rsidP="009501C8">
      <w:pPr>
        <w:jc w:val="center"/>
        <w:rPr>
          <w:rFonts w:ascii="Arial" w:hAnsi="Arial" w:cs="Arial"/>
        </w:rPr>
      </w:pPr>
      <w:r w:rsidRPr="00D41423">
        <w:rPr>
          <w:rFonts w:ascii="Arial" w:hAnsi="Arial" w:cs="Arial"/>
        </w:rPr>
        <w:t>(</w:t>
      </w:r>
      <w:hyperlink r:id="rId9" w:history="1">
        <w:r w:rsidRPr="00D41423">
          <w:rPr>
            <w:rStyle w:val="Hyperlink"/>
            <w:rFonts w:ascii="Arial" w:hAnsi="Arial" w:cs="Arial"/>
          </w:rPr>
          <w:t>http://www.backbaysciencecenter.org/map_bbsc.html</w:t>
        </w:r>
      </w:hyperlink>
      <w:r w:rsidRPr="00D41423">
        <w:rPr>
          <w:rFonts w:ascii="Arial" w:hAnsi="Arial" w:cs="Arial"/>
        </w:rPr>
        <w:t>)</w:t>
      </w:r>
    </w:p>
    <w:p w:rsidR="00813930" w:rsidRPr="00D41423" w:rsidRDefault="00813930" w:rsidP="00522530">
      <w:pPr>
        <w:jc w:val="center"/>
        <w:rPr>
          <w:rFonts w:ascii="Arial" w:hAnsi="Arial" w:cs="Arial"/>
        </w:rPr>
      </w:pPr>
      <w:r w:rsidRPr="00D41423">
        <w:rPr>
          <w:rFonts w:ascii="Arial" w:hAnsi="Arial" w:cs="Arial"/>
        </w:rPr>
        <w:t xml:space="preserve">Chair: Dave Clausen, AFSC </w:t>
      </w:r>
    </w:p>
    <w:p w:rsidR="00813930" w:rsidRPr="00D41423" w:rsidRDefault="00813930" w:rsidP="00522530">
      <w:pPr>
        <w:jc w:val="center"/>
        <w:rPr>
          <w:rFonts w:ascii="Arial" w:hAnsi="Arial" w:cs="Arial"/>
        </w:rPr>
      </w:pPr>
      <w:r w:rsidRPr="00D41423">
        <w:rPr>
          <w:rFonts w:ascii="Arial" w:hAnsi="Arial" w:cs="Arial"/>
        </w:rPr>
        <w:t xml:space="preserve">Host: Traci </w:t>
      </w:r>
      <w:proofErr w:type="spellStart"/>
      <w:r w:rsidRPr="00D41423">
        <w:rPr>
          <w:rFonts w:ascii="Arial" w:hAnsi="Arial" w:cs="Arial"/>
        </w:rPr>
        <w:t>Larinto</w:t>
      </w:r>
      <w:proofErr w:type="spellEnd"/>
      <w:r w:rsidRPr="00D41423">
        <w:rPr>
          <w:rFonts w:ascii="Arial" w:hAnsi="Arial" w:cs="Arial"/>
        </w:rPr>
        <w:t>, CDFG</w:t>
      </w:r>
    </w:p>
    <w:p w:rsidR="00813930" w:rsidRPr="00D41423" w:rsidRDefault="00813930">
      <w:pPr>
        <w:rPr>
          <w:rFonts w:ascii="Arial" w:hAnsi="Arial" w:cs="Arial"/>
          <w:b/>
          <w:bCs/>
          <w:u w:val="single"/>
        </w:rPr>
      </w:pPr>
      <w:r w:rsidRPr="00D41423">
        <w:rPr>
          <w:rFonts w:ascii="Arial" w:hAnsi="Arial" w:cs="Arial"/>
          <w:b/>
          <w:bCs/>
          <w:u w:val="single"/>
        </w:rPr>
        <w:t>Tuesday, May 1</w:t>
      </w:r>
    </w:p>
    <w:p w:rsidR="00813930" w:rsidRPr="00D41423" w:rsidRDefault="00813930">
      <w:pPr>
        <w:rPr>
          <w:rFonts w:ascii="Arial" w:hAnsi="Arial" w:cs="Arial"/>
        </w:rPr>
      </w:pPr>
      <w:r w:rsidRPr="00D41423">
        <w:rPr>
          <w:rFonts w:ascii="Arial" w:hAnsi="Arial" w:cs="Arial"/>
          <w:b/>
          <w:bCs/>
        </w:rPr>
        <w:t xml:space="preserve">I. Call to Order – </w:t>
      </w:r>
      <w:r w:rsidRPr="00D41423">
        <w:rPr>
          <w:rFonts w:ascii="Arial" w:hAnsi="Arial" w:cs="Arial"/>
        </w:rPr>
        <w:t xml:space="preserve">Dave Clausen, Chair, called the meeting to order at </w:t>
      </w:r>
      <w:smartTag w:uri="urn:schemas-microsoft-com:office:smarttags" w:element="time">
        <w:smartTagPr>
          <w:attr w:name="Hour" w:val="8"/>
          <w:attr w:name="Minute" w:val="15"/>
        </w:smartTagPr>
        <w:r w:rsidRPr="00D41423">
          <w:rPr>
            <w:rFonts w:ascii="Arial" w:hAnsi="Arial" w:cs="Arial"/>
          </w:rPr>
          <w:t>8:15 am</w:t>
        </w:r>
      </w:smartTag>
    </w:p>
    <w:p w:rsidR="00813930" w:rsidRPr="00D41423" w:rsidRDefault="00813930">
      <w:pPr>
        <w:rPr>
          <w:rFonts w:ascii="Arial" w:hAnsi="Arial" w:cs="Arial"/>
        </w:rPr>
      </w:pPr>
    </w:p>
    <w:p w:rsidR="00813930" w:rsidRPr="00D41423" w:rsidRDefault="00813930">
      <w:pPr>
        <w:rPr>
          <w:rFonts w:ascii="Arial" w:hAnsi="Arial" w:cs="Arial"/>
        </w:rPr>
      </w:pPr>
      <w:r w:rsidRPr="00D41423">
        <w:rPr>
          <w:rFonts w:ascii="Arial" w:hAnsi="Arial" w:cs="Arial"/>
          <w:b/>
          <w:bCs/>
        </w:rPr>
        <w:t>II. Appointment of Secretary</w:t>
      </w:r>
      <w:r w:rsidRPr="00D41423">
        <w:rPr>
          <w:rFonts w:ascii="Arial" w:hAnsi="Arial" w:cs="Arial"/>
        </w:rPr>
        <w:t xml:space="preserve"> – </w:t>
      </w:r>
      <w:proofErr w:type="spellStart"/>
      <w:r w:rsidRPr="00D41423">
        <w:rPr>
          <w:rFonts w:ascii="Arial" w:hAnsi="Arial" w:cs="Arial"/>
        </w:rPr>
        <w:t>Kenin</w:t>
      </w:r>
      <w:proofErr w:type="spellEnd"/>
      <w:r w:rsidRPr="00D41423">
        <w:rPr>
          <w:rFonts w:ascii="Arial" w:hAnsi="Arial" w:cs="Arial"/>
        </w:rPr>
        <w:t xml:space="preserve"> Greer, CDFG</w:t>
      </w:r>
      <w:r>
        <w:rPr>
          <w:rFonts w:ascii="Arial" w:hAnsi="Arial" w:cs="Arial"/>
        </w:rPr>
        <w:t>,</w:t>
      </w:r>
      <w:r w:rsidRPr="00D41423">
        <w:rPr>
          <w:rFonts w:ascii="Arial" w:hAnsi="Arial" w:cs="Arial"/>
        </w:rPr>
        <w:t xml:space="preserve"> Los Alamitos</w:t>
      </w:r>
    </w:p>
    <w:p w:rsidR="00813930" w:rsidRPr="00D41423" w:rsidRDefault="00813930">
      <w:pPr>
        <w:rPr>
          <w:rFonts w:ascii="Arial" w:hAnsi="Arial" w:cs="Arial"/>
        </w:rPr>
      </w:pPr>
      <w:r w:rsidRPr="00D41423">
        <w:rPr>
          <w:rFonts w:ascii="Arial" w:hAnsi="Arial" w:cs="Arial"/>
        </w:rPr>
        <w:tab/>
      </w:r>
    </w:p>
    <w:p w:rsidR="00813930" w:rsidRPr="00D41423" w:rsidRDefault="00813930">
      <w:pPr>
        <w:rPr>
          <w:rFonts w:ascii="Arial" w:hAnsi="Arial" w:cs="Arial"/>
          <w:b/>
          <w:bCs/>
        </w:rPr>
      </w:pPr>
      <w:smartTag w:uri="urn:schemas-microsoft-com:office:smarttags" w:element="stockticker">
        <w:r w:rsidRPr="00D41423">
          <w:rPr>
            <w:rFonts w:ascii="Arial" w:hAnsi="Arial" w:cs="Arial"/>
            <w:b/>
            <w:bCs/>
          </w:rPr>
          <w:t>III</w:t>
        </w:r>
      </w:smartTag>
      <w:r w:rsidRPr="00D41423">
        <w:rPr>
          <w:rFonts w:ascii="Arial" w:hAnsi="Arial" w:cs="Arial"/>
          <w:b/>
          <w:bCs/>
        </w:rPr>
        <w:t xml:space="preserve">. Introductions </w:t>
      </w:r>
    </w:p>
    <w:p w:rsidR="00813930" w:rsidRPr="00D41423" w:rsidRDefault="00813930">
      <w:pPr>
        <w:rPr>
          <w:rFonts w:ascii="Arial" w:hAnsi="Arial" w:cs="Arial"/>
        </w:rPr>
      </w:pPr>
      <w:r w:rsidRPr="00D41423">
        <w:rPr>
          <w:rFonts w:ascii="Arial" w:hAnsi="Arial" w:cs="Arial"/>
        </w:rPr>
        <w:t xml:space="preserve">Reports that were made available online before the meeting, or provided at the meeting, including the 2011 </w:t>
      </w:r>
      <w:smartTag w:uri="urn:schemas-microsoft-com:office:smarttags" w:element="stockticker">
        <w:r w:rsidRPr="00D41423">
          <w:rPr>
            <w:rFonts w:ascii="Arial" w:hAnsi="Arial" w:cs="Arial"/>
          </w:rPr>
          <w:t>TSC</w:t>
        </w:r>
      </w:smartTag>
      <w:r w:rsidRPr="00D41423">
        <w:rPr>
          <w:rFonts w:ascii="Arial" w:hAnsi="Arial" w:cs="Arial"/>
        </w:rPr>
        <w:t xml:space="preserve"> report, and the 20</w:t>
      </w:r>
      <w:r>
        <w:rPr>
          <w:rFonts w:ascii="Arial" w:hAnsi="Arial" w:cs="Arial"/>
        </w:rPr>
        <w:t>12</w:t>
      </w:r>
      <w:r w:rsidRPr="00D41423">
        <w:rPr>
          <w:rFonts w:ascii="Arial" w:hAnsi="Arial" w:cs="Arial"/>
        </w:rPr>
        <w:t xml:space="preserve"> reports from SWFSC, </w:t>
      </w:r>
      <w:r>
        <w:rPr>
          <w:rFonts w:ascii="Arial" w:hAnsi="Arial" w:cs="Arial"/>
        </w:rPr>
        <w:t xml:space="preserve">CDFG, </w:t>
      </w:r>
      <w:r w:rsidRPr="00D41423">
        <w:rPr>
          <w:rFonts w:ascii="Arial" w:hAnsi="Arial" w:cs="Arial"/>
        </w:rPr>
        <w:t xml:space="preserve">ODFW, WDFW, NWFSC, IPHC, DFO, AFSC, ADFG and </w:t>
      </w:r>
      <w:smartTag w:uri="urn:schemas-microsoft-com:office:smarttags" w:element="stockticker">
        <w:r w:rsidRPr="00D41423">
          <w:rPr>
            <w:rFonts w:ascii="Arial" w:hAnsi="Arial" w:cs="Arial"/>
          </w:rPr>
          <w:t>CARE</w:t>
        </w:r>
      </w:smartTag>
      <w:r w:rsidRPr="00D41423">
        <w:rPr>
          <w:rFonts w:ascii="Arial" w:hAnsi="Arial" w:cs="Arial"/>
        </w:rPr>
        <w:t xml:space="preserve">.  The 2012 report will be compiled by Stephen Phillips.  </w:t>
      </w:r>
    </w:p>
    <w:p w:rsidR="00813930" w:rsidRPr="00D41423" w:rsidRDefault="00813930">
      <w:pPr>
        <w:rPr>
          <w:rFonts w:ascii="Arial" w:hAnsi="Arial" w:cs="Arial"/>
        </w:rPr>
      </w:pPr>
    </w:p>
    <w:p w:rsidR="00813930" w:rsidRDefault="00813930">
      <w:pPr>
        <w:rPr>
          <w:rFonts w:ascii="Arial" w:hAnsi="Arial" w:cs="Arial"/>
          <w:b/>
          <w:bCs/>
        </w:rPr>
        <w:sectPr w:rsidR="00813930" w:rsidSect="00F8683D">
          <w:footerReference w:type="even" r:id="rId10"/>
          <w:footerReference w:type="default" r:id="rId11"/>
          <w:type w:val="continuous"/>
          <w:pgSz w:w="12240" w:h="15840" w:code="1"/>
          <w:pgMar w:top="1440" w:right="1440" w:bottom="1440" w:left="1440" w:header="720" w:footer="720" w:gutter="0"/>
          <w:cols w:space="720"/>
          <w:docGrid w:linePitch="360"/>
        </w:sectPr>
      </w:pPr>
    </w:p>
    <w:p w:rsidR="00813930" w:rsidRPr="00D41423" w:rsidRDefault="00813930">
      <w:pPr>
        <w:rPr>
          <w:rFonts w:ascii="Arial" w:hAnsi="Arial" w:cs="Arial"/>
          <w:b/>
          <w:bCs/>
        </w:rPr>
      </w:pPr>
      <w:r w:rsidRPr="00D41423">
        <w:rPr>
          <w:rFonts w:ascii="Arial" w:hAnsi="Arial" w:cs="Arial"/>
          <w:b/>
          <w:bCs/>
        </w:rPr>
        <w:lastRenderedPageBreak/>
        <w:t>List of Participants</w:t>
      </w:r>
    </w:p>
    <w:p w:rsidR="00813930" w:rsidRPr="00D41423" w:rsidRDefault="00813930">
      <w:pPr>
        <w:rPr>
          <w:rFonts w:ascii="Arial" w:hAnsi="Arial" w:cs="Arial"/>
        </w:rPr>
      </w:pPr>
      <w:r w:rsidRPr="00D41423">
        <w:rPr>
          <w:rFonts w:ascii="Arial" w:hAnsi="Arial" w:cs="Arial"/>
        </w:rPr>
        <w:t>Dave Clausen</w:t>
      </w:r>
      <w:r w:rsidRPr="00D41423">
        <w:rPr>
          <w:rFonts w:ascii="Arial" w:hAnsi="Arial" w:cs="Arial"/>
        </w:rPr>
        <w:tab/>
      </w:r>
      <w:smartTag w:uri="urn:schemas-microsoft-com:office:smarttags" w:element="place">
        <w:smartTag w:uri="urn:schemas-microsoft-com:office:smarttags" w:element="PlaceName">
          <w:r w:rsidRPr="00D41423">
            <w:rPr>
              <w:rFonts w:ascii="Arial" w:hAnsi="Arial" w:cs="Arial"/>
            </w:rPr>
            <w:t>Alaska</w:t>
          </w:r>
        </w:smartTag>
        <w:r w:rsidRPr="00D41423">
          <w:rPr>
            <w:rFonts w:ascii="Arial" w:hAnsi="Arial" w:cs="Arial"/>
          </w:rPr>
          <w:t xml:space="preserve"> </w:t>
        </w:r>
        <w:smartTag w:uri="urn:schemas-microsoft-com:office:smarttags" w:element="PlaceName">
          <w:r w:rsidRPr="00D41423">
            <w:rPr>
              <w:rFonts w:ascii="Arial" w:hAnsi="Arial" w:cs="Arial"/>
            </w:rPr>
            <w:t>Fisheries</w:t>
          </w:r>
        </w:smartTag>
        <w:r w:rsidRPr="00D41423">
          <w:rPr>
            <w:rFonts w:ascii="Arial" w:hAnsi="Arial" w:cs="Arial"/>
          </w:rPr>
          <w:t xml:space="preserve"> </w:t>
        </w:r>
        <w:smartTag w:uri="urn:schemas-microsoft-com:office:smarttags" w:element="PlaceName">
          <w:r w:rsidRPr="00D41423">
            <w:rPr>
              <w:rFonts w:ascii="Arial" w:hAnsi="Arial" w:cs="Arial"/>
            </w:rPr>
            <w:t>Science</w:t>
          </w:r>
        </w:smartTag>
        <w:r w:rsidRPr="00D41423">
          <w:rPr>
            <w:rFonts w:ascii="Arial" w:hAnsi="Arial" w:cs="Arial"/>
          </w:rPr>
          <w:t xml:space="preserve"> </w:t>
        </w:r>
        <w:smartTag w:uri="urn:schemas-microsoft-com:office:smarttags" w:element="PlaceType">
          <w:r w:rsidRPr="00D41423">
            <w:rPr>
              <w:rFonts w:ascii="Arial" w:hAnsi="Arial" w:cs="Arial"/>
            </w:rPr>
            <w:t>Center</w:t>
          </w:r>
        </w:smartTag>
      </w:smartTag>
      <w:r w:rsidRPr="00D41423">
        <w:rPr>
          <w:rFonts w:ascii="Arial" w:hAnsi="Arial" w:cs="Arial"/>
        </w:rPr>
        <w:t xml:space="preserve">, NOAA, </w:t>
      </w:r>
      <w:proofErr w:type="spellStart"/>
      <w:smartTag w:uri="urn:schemas-microsoft-com:office:smarttags" w:element="place">
        <w:smartTag w:uri="urn:schemas-microsoft-com:office:smarttags" w:element="PlaceName">
          <w:r w:rsidRPr="00D41423">
            <w:rPr>
              <w:rFonts w:ascii="Arial" w:hAnsi="Arial" w:cs="Arial"/>
            </w:rPr>
            <w:t>Auke</w:t>
          </w:r>
        </w:smartTag>
        <w:proofErr w:type="spellEnd"/>
        <w:r w:rsidRPr="00D41423">
          <w:rPr>
            <w:rFonts w:ascii="Arial" w:hAnsi="Arial" w:cs="Arial"/>
          </w:rPr>
          <w:t xml:space="preserve"> </w:t>
        </w:r>
        <w:smartTag w:uri="urn:schemas-microsoft-com:office:smarttags" w:element="PlaceType">
          <w:r w:rsidRPr="00D41423">
            <w:rPr>
              <w:rFonts w:ascii="Arial" w:hAnsi="Arial" w:cs="Arial"/>
            </w:rPr>
            <w:t>Bay</w:t>
          </w:r>
        </w:smartTag>
      </w:smartTag>
      <w:r w:rsidRPr="00D41423">
        <w:rPr>
          <w:rFonts w:ascii="Arial" w:hAnsi="Arial" w:cs="Arial"/>
        </w:rPr>
        <w:t xml:space="preserve"> Lab, </w:t>
      </w:r>
      <w:smartTag w:uri="urn:schemas-microsoft-com:office:smarttags" w:element="place">
        <w:smartTag w:uri="urn:schemas-microsoft-com:office:smarttags" w:element="City">
          <w:r w:rsidRPr="00D41423">
            <w:rPr>
              <w:rFonts w:ascii="Arial" w:hAnsi="Arial" w:cs="Arial"/>
            </w:rPr>
            <w:t>Juneau</w:t>
          </w:r>
        </w:smartTag>
        <w:r w:rsidRPr="00D41423">
          <w:rPr>
            <w:rFonts w:ascii="Arial" w:hAnsi="Arial" w:cs="Arial"/>
          </w:rPr>
          <w:t xml:space="preserve">, </w:t>
        </w:r>
        <w:smartTag w:uri="urn:schemas-microsoft-com:office:smarttags" w:element="State">
          <w:r w:rsidRPr="00D41423">
            <w:rPr>
              <w:rFonts w:ascii="Arial" w:hAnsi="Arial" w:cs="Arial"/>
            </w:rPr>
            <w:t>AK</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2" w:history="1">
        <w:r w:rsidRPr="00D41423">
          <w:rPr>
            <w:rStyle w:val="Hyperlink"/>
            <w:rFonts w:ascii="Arial" w:hAnsi="Arial" w:cs="Arial"/>
          </w:rPr>
          <w:t>Dave.Clausen@noaa.gov</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 xml:space="preserve">Alison </w:t>
      </w:r>
      <w:proofErr w:type="spellStart"/>
      <w:r w:rsidRPr="00D41423">
        <w:rPr>
          <w:rFonts w:ascii="Arial" w:hAnsi="Arial" w:cs="Arial"/>
        </w:rPr>
        <w:t>Dauble</w:t>
      </w:r>
      <w:proofErr w:type="spellEnd"/>
      <w:r w:rsidRPr="00D41423">
        <w:rPr>
          <w:rFonts w:ascii="Arial" w:hAnsi="Arial" w:cs="Arial"/>
        </w:rPr>
        <w:tab/>
        <w:t xml:space="preserve">Oregon Department of Fish and Wildlife, </w:t>
      </w:r>
      <w:smartTag w:uri="urn:schemas-microsoft-com:office:smarttags" w:element="place">
        <w:smartTag w:uri="urn:schemas-microsoft-com:office:smarttags" w:element="City">
          <w:r w:rsidRPr="00D41423">
            <w:rPr>
              <w:rFonts w:ascii="Arial" w:hAnsi="Arial" w:cs="Arial"/>
            </w:rPr>
            <w:t>Newport</w:t>
          </w:r>
        </w:smartTag>
        <w:r w:rsidRPr="00D41423">
          <w:rPr>
            <w:rFonts w:ascii="Arial" w:hAnsi="Arial" w:cs="Arial"/>
          </w:rPr>
          <w:t xml:space="preserve">, </w:t>
        </w:r>
        <w:smartTag w:uri="urn:schemas-microsoft-com:office:smarttags" w:element="State">
          <w:r w:rsidRPr="00D41423">
            <w:rPr>
              <w:rFonts w:ascii="Arial" w:hAnsi="Arial" w:cs="Arial"/>
            </w:rPr>
            <w:t>OR</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3" w:history="1">
        <w:r w:rsidRPr="00D41423">
          <w:rPr>
            <w:rStyle w:val="Hyperlink"/>
            <w:rFonts w:ascii="Arial" w:hAnsi="Arial" w:cs="Arial"/>
          </w:rPr>
          <w:t>Alison.D.Dauble@state.or.us</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Claude Dykstra</w:t>
      </w:r>
      <w:r w:rsidRPr="00D41423">
        <w:rPr>
          <w:rFonts w:ascii="Arial" w:hAnsi="Arial" w:cs="Arial"/>
        </w:rPr>
        <w:tab/>
        <w:t xml:space="preserve">International Pacific Halibut Commission, </w:t>
      </w:r>
      <w:smartTag w:uri="urn:schemas-microsoft-com:office:smarttags" w:element="place">
        <w:smartTag w:uri="urn:schemas-microsoft-com:office:smarttags" w:element="City">
          <w:r w:rsidRPr="00D41423">
            <w:rPr>
              <w:rFonts w:ascii="Arial" w:hAnsi="Arial" w:cs="Arial"/>
            </w:rPr>
            <w:t>Seattle</w:t>
          </w:r>
        </w:smartTag>
        <w:r w:rsidRPr="00D41423">
          <w:rPr>
            <w:rFonts w:ascii="Arial" w:hAnsi="Arial" w:cs="Arial"/>
          </w:rPr>
          <w:t xml:space="preserve">, </w:t>
        </w:r>
        <w:smartTag w:uri="urn:schemas-microsoft-com:office:smarttags" w:element="State">
          <w:r w:rsidRPr="00D41423">
            <w:rPr>
              <w:rFonts w:ascii="Arial" w:hAnsi="Arial" w:cs="Arial"/>
            </w:rPr>
            <w:t>WA</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4" w:history="1">
        <w:r w:rsidR="00AC257C" w:rsidRPr="00C03D1E">
          <w:rPr>
            <w:rStyle w:val="Hyperlink"/>
            <w:rFonts w:ascii="Arial" w:hAnsi="Arial" w:cs="Arial"/>
          </w:rPr>
          <w:t>claude@iphc.int</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Kristen Green</w:t>
      </w:r>
      <w:r w:rsidRPr="00D41423">
        <w:rPr>
          <w:rFonts w:ascii="Arial" w:hAnsi="Arial" w:cs="Arial"/>
        </w:rPr>
        <w:tab/>
        <w:t xml:space="preserve">Alaska Department of Fish and Game, </w:t>
      </w:r>
      <w:smartTag w:uri="urn:schemas-microsoft-com:office:smarttags" w:element="place">
        <w:smartTag w:uri="urn:schemas-microsoft-com:office:smarttags" w:element="City">
          <w:r w:rsidRPr="00D41423">
            <w:rPr>
              <w:rFonts w:ascii="Arial" w:hAnsi="Arial" w:cs="Arial"/>
            </w:rPr>
            <w:t>Sitka</w:t>
          </w:r>
        </w:smartTag>
        <w:r w:rsidRPr="00D41423">
          <w:rPr>
            <w:rFonts w:ascii="Arial" w:hAnsi="Arial" w:cs="Arial"/>
          </w:rPr>
          <w:t xml:space="preserve">, </w:t>
        </w:r>
        <w:smartTag w:uri="urn:schemas-microsoft-com:office:smarttags" w:element="State">
          <w:r w:rsidRPr="00D41423">
            <w:rPr>
              <w:rFonts w:ascii="Arial" w:hAnsi="Arial" w:cs="Arial"/>
            </w:rPr>
            <w:t>AK</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5" w:history="1">
        <w:r w:rsidRPr="00D41423">
          <w:rPr>
            <w:rStyle w:val="Hyperlink"/>
            <w:rFonts w:ascii="Arial" w:hAnsi="Arial" w:cs="Arial"/>
          </w:rPr>
          <w:t>Kristen.Green@alaska.gov</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Xi He</w:t>
      </w:r>
      <w:r w:rsidRPr="00D41423">
        <w:rPr>
          <w:rFonts w:ascii="Arial" w:hAnsi="Arial" w:cs="Arial"/>
        </w:rPr>
        <w:tab/>
      </w:r>
      <w:r w:rsidRPr="00D41423">
        <w:rPr>
          <w:rFonts w:ascii="Arial" w:hAnsi="Arial" w:cs="Arial"/>
        </w:rPr>
        <w:tab/>
      </w:r>
      <w:r w:rsidRPr="00D41423">
        <w:rPr>
          <w:rFonts w:ascii="Arial" w:hAnsi="Arial" w:cs="Arial"/>
        </w:rPr>
        <w:tab/>
      </w:r>
      <w:smartTag w:uri="urn:schemas-microsoft-com:office:smarttags" w:element="place">
        <w:smartTag w:uri="urn:schemas-microsoft-com:office:smarttags" w:element="PlaceName">
          <w:r w:rsidRPr="00D41423">
            <w:rPr>
              <w:rFonts w:ascii="Arial" w:hAnsi="Arial" w:cs="Arial"/>
            </w:rPr>
            <w:t>Southwest</w:t>
          </w:r>
        </w:smartTag>
        <w:r w:rsidRPr="00D41423">
          <w:rPr>
            <w:rFonts w:ascii="Arial" w:hAnsi="Arial" w:cs="Arial"/>
          </w:rPr>
          <w:t xml:space="preserve"> </w:t>
        </w:r>
        <w:smartTag w:uri="urn:schemas-microsoft-com:office:smarttags" w:element="PlaceName">
          <w:r w:rsidRPr="00D41423">
            <w:rPr>
              <w:rFonts w:ascii="Arial" w:hAnsi="Arial" w:cs="Arial"/>
            </w:rPr>
            <w:t>Fisheries</w:t>
          </w:r>
        </w:smartTag>
        <w:r w:rsidRPr="00D41423">
          <w:rPr>
            <w:rFonts w:ascii="Arial" w:hAnsi="Arial" w:cs="Arial"/>
          </w:rPr>
          <w:t xml:space="preserve"> </w:t>
        </w:r>
        <w:smartTag w:uri="urn:schemas-microsoft-com:office:smarttags" w:element="PlaceName">
          <w:r w:rsidRPr="00D41423">
            <w:rPr>
              <w:rFonts w:ascii="Arial" w:hAnsi="Arial" w:cs="Arial"/>
            </w:rPr>
            <w:t>Science</w:t>
          </w:r>
        </w:smartTag>
        <w:r w:rsidRPr="00D41423">
          <w:rPr>
            <w:rFonts w:ascii="Arial" w:hAnsi="Arial" w:cs="Arial"/>
          </w:rPr>
          <w:t xml:space="preserve"> </w:t>
        </w:r>
        <w:smartTag w:uri="urn:schemas-microsoft-com:office:smarttags" w:element="PlaceType">
          <w:r w:rsidRPr="00D41423">
            <w:rPr>
              <w:rFonts w:ascii="Arial" w:hAnsi="Arial" w:cs="Arial"/>
            </w:rPr>
            <w:t>Center</w:t>
          </w:r>
        </w:smartTag>
      </w:smartTag>
      <w:r w:rsidRPr="00D41423">
        <w:rPr>
          <w:rFonts w:ascii="Arial" w:hAnsi="Arial" w:cs="Arial"/>
        </w:rPr>
        <w:t xml:space="preserve">, NOAA, </w:t>
      </w:r>
      <w:smartTag w:uri="urn:schemas-microsoft-com:office:smarttags" w:element="place">
        <w:smartTag w:uri="urn:schemas-microsoft-com:office:smarttags" w:element="City">
          <w:r w:rsidRPr="00D41423">
            <w:rPr>
              <w:rFonts w:ascii="Arial" w:hAnsi="Arial" w:cs="Arial"/>
            </w:rPr>
            <w:t>Santa Cruz</w:t>
          </w:r>
        </w:smartTag>
        <w:r w:rsidRPr="00D41423">
          <w:rPr>
            <w:rFonts w:ascii="Arial" w:hAnsi="Arial" w:cs="Arial"/>
          </w:rPr>
          <w:t xml:space="preserve">, </w:t>
        </w:r>
        <w:smartTag w:uri="urn:schemas-microsoft-com:office:smarttags" w:element="State">
          <w:r w:rsidRPr="00D41423">
            <w:rPr>
              <w:rFonts w:ascii="Arial" w:hAnsi="Arial" w:cs="Arial"/>
            </w:rPr>
            <w:t>CA</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6" w:history="1">
        <w:r w:rsidRPr="00D41423">
          <w:rPr>
            <w:rStyle w:val="Hyperlink"/>
            <w:rFonts w:ascii="Arial" w:hAnsi="Arial" w:cs="Arial"/>
          </w:rPr>
          <w:t>Xi.He@noaa.gov</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 xml:space="preserve">Traci </w:t>
      </w:r>
      <w:proofErr w:type="spellStart"/>
      <w:r w:rsidRPr="00D41423">
        <w:rPr>
          <w:rFonts w:ascii="Arial" w:hAnsi="Arial" w:cs="Arial"/>
        </w:rPr>
        <w:t>Larinto</w:t>
      </w:r>
      <w:proofErr w:type="spellEnd"/>
      <w:r w:rsidRPr="00D41423">
        <w:rPr>
          <w:rFonts w:ascii="Arial" w:hAnsi="Arial" w:cs="Arial"/>
        </w:rPr>
        <w:tab/>
      </w:r>
      <w:r w:rsidRPr="00D41423">
        <w:rPr>
          <w:rFonts w:ascii="Arial" w:hAnsi="Arial" w:cs="Arial"/>
        </w:rPr>
        <w:tab/>
        <w:t xml:space="preserve">California Department of Fish and Game, </w:t>
      </w:r>
      <w:smartTag w:uri="urn:schemas-microsoft-com:office:smarttags" w:element="place">
        <w:smartTag w:uri="urn:schemas-microsoft-com:office:smarttags" w:element="City">
          <w:r w:rsidRPr="00D41423">
            <w:rPr>
              <w:rFonts w:ascii="Arial" w:hAnsi="Arial" w:cs="Arial"/>
            </w:rPr>
            <w:t>Los Alamitos</w:t>
          </w:r>
        </w:smartTag>
        <w:r w:rsidRPr="00D41423">
          <w:rPr>
            <w:rFonts w:ascii="Arial" w:hAnsi="Arial" w:cs="Arial"/>
          </w:rPr>
          <w:t xml:space="preserve">, </w:t>
        </w:r>
        <w:smartTag w:uri="urn:schemas-microsoft-com:office:smarttags" w:element="State">
          <w:r w:rsidRPr="00D41423">
            <w:rPr>
              <w:rFonts w:ascii="Arial" w:hAnsi="Arial" w:cs="Arial"/>
            </w:rPr>
            <w:t>CA</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17" w:history="1">
        <w:r w:rsidRPr="00D41423">
          <w:rPr>
            <w:rStyle w:val="Hyperlink"/>
            <w:rFonts w:ascii="Arial" w:hAnsi="Arial" w:cs="Arial"/>
          </w:rPr>
          <w:t>TLarinto@dfg.ca.gov</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 xml:space="preserve">Sandy </w:t>
      </w:r>
      <w:proofErr w:type="spellStart"/>
      <w:r w:rsidRPr="00D41423">
        <w:rPr>
          <w:rFonts w:ascii="Arial" w:hAnsi="Arial" w:cs="Arial"/>
        </w:rPr>
        <w:t>Rosenfield</w:t>
      </w:r>
      <w:proofErr w:type="spellEnd"/>
      <w:r w:rsidRPr="00D41423">
        <w:rPr>
          <w:rFonts w:ascii="Arial" w:hAnsi="Arial" w:cs="Arial"/>
        </w:rPr>
        <w:tab/>
      </w:r>
      <w:smartTag w:uri="urn:schemas-microsoft-com:office:smarttags" w:element="stockticker">
        <w:r w:rsidRPr="00D41423">
          <w:rPr>
            <w:rFonts w:ascii="Arial" w:hAnsi="Arial" w:cs="Arial"/>
          </w:rPr>
          <w:t>CARE</w:t>
        </w:r>
      </w:smartTag>
      <w:r w:rsidRPr="00D41423">
        <w:rPr>
          <w:rFonts w:ascii="Arial" w:hAnsi="Arial" w:cs="Arial"/>
        </w:rPr>
        <w:t xml:space="preserve"> chair, Washington Department of Fish and Wildlife, </w:t>
      </w:r>
      <w:smartTag w:uri="urn:schemas-microsoft-com:office:smarttags" w:element="place">
        <w:smartTag w:uri="urn:schemas-microsoft-com:office:smarttags" w:element="City">
          <w:r w:rsidRPr="00D41423">
            <w:rPr>
              <w:rFonts w:ascii="Arial" w:hAnsi="Arial" w:cs="Arial"/>
            </w:rPr>
            <w:t>Olympia</w:t>
          </w:r>
        </w:smartTag>
        <w:r w:rsidRPr="00D41423">
          <w:rPr>
            <w:rFonts w:ascii="Arial" w:hAnsi="Arial" w:cs="Arial"/>
          </w:rPr>
          <w:t xml:space="preserve">, </w:t>
        </w:r>
        <w:smartTag w:uri="urn:schemas-microsoft-com:office:smarttags" w:element="State">
          <w:r w:rsidRPr="00D41423">
            <w:rPr>
              <w:rFonts w:ascii="Arial" w:hAnsi="Arial" w:cs="Arial"/>
            </w:rPr>
            <w:t>WA</w:t>
          </w:r>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r>
      <w:r w:rsidR="00A02EAA">
        <w:rPr>
          <w:rFonts w:ascii="Arial" w:hAnsi="Arial" w:cs="Arial"/>
        </w:rPr>
        <w:t>(</w:t>
      </w:r>
      <w:hyperlink r:id="rId18" w:history="1">
        <w:r w:rsidR="00165FB1" w:rsidRPr="00A02EAA">
          <w:rPr>
            <w:rStyle w:val="Hyperlink"/>
            <w:rFonts w:ascii="Arial" w:hAnsi="Arial" w:cs="Arial"/>
          </w:rPr>
          <w:t>Sandra.Rosenfield@dfw.wa.gov</w:t>
        </w:r>
      </w:hyperlink>
      <w:r w:rsidR="00A02EAA">
        <w:rPr>
          <w:rFonts w:ascii="Arial" w:hAnsi="Arial" w:cs="Arial"/>
        </w:rPr>
        <w:t>)</w:t>
      </w:r>
    </w:p>
    <w:p w:rsidR="00813930" w:rsidRPr="00D41423" w:rsidRDefault="00813930">
      <w:pPr>
        <w:rPr>
          <w:rFonts w:ascii="Arial" w:hAnsi="Arial" w:cs="Arial"/>
        </w:rPr>
      </w:pPr>
      <w:r w:rsidRPr="00D41423">
        <w:rPr>
          <w:rFonts w:ascii="Arial" w:hAnsi="Arial" w:cs="Arial"/>
        </w:rPr>
        <w:t>Kate Rutherford</w:t>
      </w:r>
      <w:r w:rsidRPr="00D41423">
        <w:rPr>
          <w:rFonts w:ascii="Arial" w:hAnsi="Arial" w:cs="Arial"/>
        </w:rPr>
        <w:tab/>
        <w:t xml:space="preserve">Science Branch, Pacific Biological </w:t>
      </w:r>
      <w:smartTag w:uri="urn:schemas-microsoft-com:office:smarttags" w:element="place">
        <w:smartTag w:uri="urn:schemas-microsoft-com:office:smarttags" w:element="City">
          <w:r w:rsidRPr="00D41423">
            <w:rPr>
              <w:rFonts w:ascii="Arial" w:hAnsi="Arial" w:cs="Arial"/>
            </w:rPr>
            <w:t>Station</w:t>
          </w:r>
        </w:smartTag>
        <w:r w:rsidRPr="00D41423">
          <w:rPr>
            <w:rFonts w:ascii="Arial" w:hAnsi="Arial" w:cs="Arial"/>
          </w:rPr>
          <w:t xml:space="preserve">, </w:t>
        </w:r>
        <w:smartTag w:uri="urn:schemas-microsoft-com:office:smarttags" w:element="country-region">
          <w:r w:rsidRPr="00D41423">
            <w:rPr>
              <w:rFonts w:ascii="Arial" w:hAnsi="Arial" w:cs="Arial"/>
            </w:rPr>
            <w:t>Canada</w:t>
          </w:r>
        </w:smartTag>
      </w:smartTag>
      <w:r w:rsidRPr="00D41423">
        <w:rPr>
          <w:rFonts w:ascii="Arial" w:hAnsi="Arial" w:cs="Arial"/>
        </w:rPr>
        <w:t xml:space="preserve"> DFO, </w:t>
      </w:r>
      <w:smartTag w:uri="urn:schemas-microsoft-com:office:smarttags" w:element="place">
        <w:smartTag w:uri="urn:schemas-microsoft-com:office:smarttags" w:element="City">
          <w:r w:rsidRPr="00D41423">
            <w:rPr>
              <w:rFonts w:ascii="Arial" w:hAnsi="Arial" w:cs="Arial"/>
            </w:rPr>
            <w:t>Nanaimo</w:t>
          </w:r>
        </w:smartTag>
        <w:r w:rsidRPr="00D41423">
          <w:rPr>
            <w:rFonts w:ascii="Arial" w:hAnsi="Arial" w:cs="Arial"/>
          </w:rPr>
          <w:t xml:space="preserve">, </w:t>
        </w:r>
        <w:smartTag w:uri="urn:schemas-microsoft-com:office:smarttags" w:element="State">
          <w:r w:rsidRPr="00D41423">
            <w:rPr>
              <w:rFonts w:ascii="Arial" w:hAnsi="Arial" w:cs="Arial"/>
            </w:rPr>
            <w:t>BC</w:t>
          </w:r>
        </w:smartTag>
      </w:smartTag>
      <w:r w:rsidRPr="00D41423">
        <w:rPr>
          <w:rFonts w:ascii="Arial" w:hAnsi="Arial" w:cs="Arial"/>
        </w:rPr>
        <w:tab/>
      </w:r>
      <w:r w:rsidRPr="00D41423">
        <w:rPr>
          <w:rFonts w:ascii="Arial" w:hAnsi="Arial" w:cs="Arial"/>
        </w:rPr>
        <w:tab/>
      </w:r>
      <w:r w:rsidRPr="00D41423">
        <w:rPr>
          <w:rFonts w:ascii="Arial" w:hAnsi="Arial" w:cs="Arial"/>
        </w:rPr>
        <w:tab/>
        <w:t>(</w:t>
      </w:r>
      <w:hyperlink r:id="rId19" w:history="1">
        <w:r w:rsidRPr="00D41423">
          <w:rPr>
            <w:rStyle w:val="Hyperlink"/>
            <w:rFonts w:ascii="Arial" w:hAnsi="Arial" w:cs="Arial"/>
          </w:rPr>
          <w:t>Kate.Rutherford@dfo-mpo.gc.ca</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 xml:space="preserve">Theresa </w:t>
      </w:r>
      <w:proofErr w:type="spellStart"/>
      <w:r w:rsidRPr="00D41423">
        <w:rPr>
          <w:rFonts w:ascii="Arial" w:hAnsi="Arial" w:cs="Arial"/>
        </w:rPr>
        <w:t>Tsou</w:t>
      </w:r>
      <w:proofErr w:type="spellEnd"/>
      <w:r w:rsidRPr="00D41423">
        <w:rPr>
          <w:rFonts w:ascii="Arial" w:hAnsi="Arial" w:cs="Arial"/>
        </w:rPr>
        <w:tab/>
        <w:t xml:space="preserve">Washington Department of Fish and Wildlife, </w:t>
      </w:r>
      <w:smartTag w:uri="urn:schemas-microsoft-com:office:smarttags" w:element="stockticker">
        <w:smartTag w:uri="urn:schemas-microsoft-com:office:smarttags" w:element="place">
          <w:smartTag w:uri="urn:schemas-microsoft-com:office:smarttags" w:element="City">
            <w:r w:rsidRPr="00D41423">
              <w:rPr>
                <w:rFonts w:ascii="Arial" w:hAnsi="Arial" w:cs="Arial"/>
              </w:rPr>
              <w:t>Olympia</w:t>
            </w:r>
          </w:smartTag>
        </w:smartTag>
        <w:r w:rsidRPr="00D41423">
          <w:rPr>
            <w:rFonts w:ascii="Arial" w:hAnsi="Arial" w:cs="Arial"/>
          </w:rPr>
          <w:t xml:space="preserve">, </w:t>
        </w:r>
        <w:smartTag w:uri="urn:schemas-microsoft-com:office:smarttags" w:element="stockticker">
          <w:smartTag w:uri="urn:schemas-microsoft-com:office:smarttags" w:element="State">
            <w:r w:rsidRPr="00D41423">
              <w:rPr>
                <w:rFonts w:ascii="Arial" w:hAnsi="Arial" w:cs="Arial"/>
              </w:rPr>
              <w:t>WA</w:t>
            </w:r>
          </w:smartTag>
        </w:smartTag>
      </w:smartTag>
    </w:p>
    <w:p w:rsidR="00813930" w:rsidRPr="00D41423" w:rsidRDefault="00813930">
      <w:pPr>
        <w:rPr>
          <w:rFonts w:ascii="Arial" w:hAnsi="Arial" w:cs="Arial"/>
        </w:rPr>
      </w:pPr>
      <w:r w:rsidRPr="00D41423">
        <w:rPr>
          <w:rFonts w:ascii="Arial" w:hAnsi="Arial" w:cs="Arial"/>
        </w:rPr>
        <w:lastRenderedPageBreak/>
        <w:tab/>
      </w:r>
      <w:r w:rsidRPr="00D41423">
        <w:rPr>
          <w:rFonts w:ascii="Arial" w:hAnsi="Arial" w:cs="Arial"/>
        </w:rPr>
        <w:tab/>
      </w:r>
      <w:r w:rsidRPr="00D41423">
        <w:rPr>
          <w:rFonts w:ascii="Arial" w:hAnsi="Arial" w:cs="Arial"/>
        </w:rPr>
        <w:tab/>
        <w:t>(</w:t>
      </w:r>
      <w:hyperlink r:id="rId20" w:history="1">
        <w:r w:rsidRPr="00D41423">
          <w:rPr>
            <w:rStyle w:val="Hyperlink"/>
            <w:rFonts w:ascii="Arial" w:hAnsi="Arial" w:cs="Arial"/>
          </w:rPr>
          <w:t>Tien-Shui.Tsou@dfw.wa.gov</w:t>
        </w:r>
      </w:hyperlink>
      <w:r w:rsidRPr="00D41423">
        <w:rPr>
          <w:rFonts w:ascii="Arial" w:hAnsi="Arial" w:cs="Arial"/>
        </w:rPr>
        <w:t>)</w:t>
      </w:r>
    </w:p>
    <w:p w:rsidR="00813930" w:rsidRPr="00D41423" w:rsidRDefault="00813930">
      <w:pPr>
        <w:rPr>
          <w:rFonts w:ascii="Arial" w:hAnsi="Arial" w:cs="Arial"/>
        </w:rPr>
      </w:pPr>
      <w:r w:rsidRPr="00D41423">
        <w:rPr>
          <w:rFonts w:ascii="Arial" w:hAnsi="Arial" w:cs="Arial"/>
        </w:rPr>
        <w:t xml:space="preserve">Tom </w:t>
      </w:r>
      <w:proofErr w:type="spellStart"/>
      <w:r w:rsidRPr="00D41423">
        <w:rPr>
          <w:rFonts w:ascii="Arial" w:hAnsi="Arial" w:cs="Arial"/>
        </w:rPr>
        <w:t>Wilderbuer</w:t>
      </w:r>
      <w:proofErr w:type="spellEnd"/>
      <w:r w:rsidRPr="00D41423">
        <w:rPr>
          <w:rFonts w:ascii="Arial" w:hAnsi="Arial" w:cs="Arial"/>
        </w:rPr>
        <w:tab/>
      </w:r>
      <w:smartTag w:uri="urn:schemas-microsoft-com:office:smarttags" w:element="stockticker">
        <w:smartTag w:uri="urn:schemas-microsoft-com:office:smarttags" w:element="place">
          <w:smartTag w:uri="urn:schemas-microsoft-com:office:smarttags" w:element="PlaceName">
            <w:r w:rsidRPr="00D41423">
              <w:rPr>
                <w:rFonts w:ascii="Arial" w:hAnsi="Arial" w:cs="Arial"/>
              </w:rPr>
              <w:t>Alaska</w:t>
            </w:r>
          </w:smartTag>
        </w:smartTag>
        <w:r w:rsidRPr="00D41423">
          <w:rPr>
            <w:rFonts w:ascii="Arial" w:hAnsi="Arial" w:cs="Arial"/>
          </w:rPr>
          <w:t xml:space="preserve"> </w:t>
        </w:r>
        <w:smartTag w:uri="urn:schemas-microsoft-com:office:smarttags" w:element="stockticker">
          <w:smartTag w:uri="urn:schemas-microsoft-com:office:smarttags" w:element="PlaceName">
            <w:r w:rsidRPr="00D41423">
              <w:rPr>
                <w:rFonts w:ascii="Arial" w:hAnsi="Arial" w:cs="Arial"/>
              </w:rPr>
              <w:t>Fisheries</w:t>
            </w:r>
          </w:smartTag>
        </w:smartTag>
        <w:r w:rsidRPr="00D41423">
          <w:rPr>
            <w:rFonts w:ascii="Arial" w:hAnsi="Arial" w:cs="Arial"/>
          </w:rPr>
          <w:t xml:space="preserve"> </w:t>
        </w:r>
        <w:smartTag w:uri="urn:schemas-microsoft-com:office:smarttags" w:element="stockticker">
          <w:smartTag w:uri="urn:schemas-microsoft-com:office:smarttags" w:element="PlaceName">
            <w:r w:rsidRPr="00D41423">
              <w:rPr>
                <w:rFonts w:ascii="Arial" w:hAnsi="Arial" w:cs="Arial"/>
              </w:rPr>
              <w:t>Science</w:t>
            </w:r>
          </w:smartTag>
        </w:smartTag>
        <w:r w:rsidRPr="00D41423">
          <w:rPr>
            <w:rFonts w:ascii="Arial" w:hAnsi="Arial" w:cs="Arial"/>
          </w:rPr>
          <w:t xml:space="preserve"> </w:t>
        </w:r>
        <w:smartTag w:uri="urn:schemas-microsoft-com:office:smarttags" w:element="stockticker">
          <w:smartTag w:uri="urn:schemas-microsoft-com:office:smarttags" w:element="PlaceType">
            <w:r w:rsidRPr="00D41423">
              <w:rPr>
                <w:rFonts w:ascii="Arial" w:hAnsi="Arial" w:cs="Arial"/>
              </w:rPr>
              <w:t>Center</w:t>
            </w:r>
          </w:smartTag>
        </w:smartTag>
      </w:smartTag>
      <w:r w:rsidRPr="00D41423">
        <w:rPr>
          <w:rFonts w:ascii="Arial" w:hAnsi="Arial" w:cs="Arial"/>
        </w:rPr>
        <w:t xml:space="preserve">, NOAA, </w:t>
      </w:r>
      <w:smartTag w:uri="urn:schemas-microsoft-com:office:smarttags" w:element="stockticker">
        <w:smartTag w:uri="urn:schemas-microsoft-com:office:smarttags" w:element="place">
          <w:smartTag w:uri="urn:schemas-microsoft-com:office:smarttags" w:element="City">
            <w:r w:rsidRPr="00D41423">
              <w:rPr>
                <w:rFonts w:ascii="Arial" w:hAnsi="Arial" w:cs="Arial"/>
              </w:rPr>
              <w:t>Seattle</w:t>
            </w:r>
          </w:smartTag>
        </w:smartTag>
        <w:r w:rsidRPr="00D41423">
          <w:rPr>
            <w:rFonts w:ascii="Arial" w:hAnsi="Arial" w:cs="Arial"/>
          </w:rPr>
          <w:t xml:space="preserve">, </w:t>
        </w:r>
        <w:smartTag w:uri="urn:schemas-microsoft-com:office:smarttags" w:element="stockticker">
          <w:smartTag w:uri="urn:schemas-microsoft-com:office:smarttags" w:element="State">
            <w:r w:rsidRPr="00D41423">
              <w:rPr>
                <w:rFonts w:ascii="Arial" w:hAnsi="Arial" w:cs="Arial"/>
              </w:rPr>
              <w:t>WA</w:t>
            </w:r>
          </w:smartTag>
        </w:smartTag>
      </w:smartTag>
    </w:p>
    <w:p w:rsidR="00813930" w:rsidRPr="00D41423" w:rsidRDefault="00813930">
      <w:pPr>
        <w:rPr>
          <w:rFonts w:ascii="Arial" w:hAnsi="Arial" w:cs="Arial"/>
        </w:rPr>
      </w:pPr>
      <w:r w:rsidRPr="00D41423">
        <w:rPr>
          <w:rFonts w:ascii="Arial" w:hAnsi="Arial" w:cs="Arial"/>
        </w:rPr>
        <w:tab/>
      </w:r>
      <w:r w:rsidRPr="00D41423">
        <w:rPr>
          <w:rFonts w:ascii="Arial" w:hAnsi="Arial" w:cs="Arial"/>
        </w:rPr>
        <w:tab/>
      </w:r>
      <w:r w:rsidRPr="00D41423">
        <w:rPr>
          <w:rFonts w:ascii="Arial" w:hAnsi="Arial" w:cs="Arial"/>
        </w:rPr>
        <w:tab/>
        <w:t>(</w:t>
      </w:r>
      <w:hyperlink r:id="rId21" w:history="1">
        <w:r w:rsidRPr="00D41423">
          <w:rPr>
            <w:rStyle w:val="Hyperlink"/>
            <w:rFonts w:ascii="Arial" w:hAnsi="Arial" w:cs="Arial"/>
          </w:rPr>
          <w:t>Tom.Wilderbuer@noaa.gov</w:t>
        </w:r>
      </w:hyperlink>
      <w:r w:rsidRPr="00D41423">
        <w:rPr>
          <w:rFonts w:ascii="Arial" w:hAnsi="Arial" w:cs="Arial"/>
        </w:rPr>
        <w:t>)</w:t>
      </w:r>
    </w:p>
    <w:p w:rsidR="00813930" w:rsidRPr="00D41423" w:rsidRDefault="00813930" w:rsidP="00D043AA">
      <w:pPr>
        <w:rPr>
          <w:rFonts w:ascii="Arial" w:hAnsi="Arial" w:cs="Arial"/>
        </w:rPr>
      </w:pPr>
      <w:r w:rsidRPr="00D41423">
        <w:rPr>
          <w:rFonts w:ascii="Arial" w:hAnsi="Arial" w:cs="Arial"/>
        </w:rPr>
        <w:t>Lynne Yamanaka</w:t>
      </w:r>
      <w:r w:rsidRPr="00D41423">
        <w:rPr>
          <w:rFonts w:ascii="Arial" w:hAnsi="Arial" w:cs="Arial"/>
        </w:rPr>
        <w:tab/>
        <w:t xml:space="preserve">Science Branch, Pacific Biological </w:t>
      </w:r>
      <w:smartTag w:uri="urn:schemas-microsoft-com:office:smarttags" w:element="stockticker">
        <w:smartTag w:uri="urn:schemas-microsoft-com:office:smarttags" w:element="place">
          <w:smartTag w:uri="urn:schemas-microsoft-com:office:smarttags" w:element="City">
            <w:r w:rsidRPr="00D41423">
              <w:rPr>
                <w:rFonts w:ascii="Arial" w:hAnsi="Arial" w:cs="Arial"/>
              </w:rPr>
              <w:t>Station</w:t>
            </w:r>
          </w:smartTag>
        </w:smartTag>
        <w:r w:rsidRPr="00D41423">
          <w:rPr>
            <w:rFonts w:ascii="Arial" w:hAnsi="Arial" w:cs="Arial"/>
          </w:rPr>
          <w:t xml:space="preserve">, </w:t>
        </w:r>
        <w:smartTag w:uri="urn:schemas-microsoft-com:office:smarttags" w:element="stockticker">
          <w:smartTag w:uri="urn:schemas-microsoft-com:office:smarttags" w:element="country-region">
            <w:r w:rsidRPr="00D41423">
              <w:rPr>
                <w:rFonts w:ascii="Arial" w:hAnsi="Arial" w:cs="Arial"/>
              </w:rPr>
              <w:t>Canada</w:t>
            </w:r>
          </w:smartTag>
        </w:smartTag>
      </w:smartTag>
      <w:r w:rsidRPr="00D41423">
        <w:rPr>
          <w:rFonts w:ascii="Arial" w:hAnsi="Arial" w:cs="Arial"/>
        </w:rPr>
        <w:t xml:space="preserve"> DFO, </w:t>
      </w:r>
      <w:smartTag w:uri="urn:schemas-microsoft-com:office:smarttags" w:element="stockticker">
        <w:smartTag w:uri="urn:schemas-microsoft-com:office:smarttags" w:element="place">
          <w:smartTag w:uri="urn:schemas-microsoft-com:office:smarttags" w:element="City">
            <w:r w:rsidRPr="00D41423">
              <w:rPr>
                <w:rFonts w:ascii="Arial" w:hAnsi="Arial" w:cs="Arial"/>
              </w:rPr>
              <w:t>Nanaimo</w:t>
            </w:r>
          </w:smartTag>
        </w:smartTag>
        <w:r w:rsidRPr="00D41423">
          <w:rPr>
            <w:rFonts w:ascii="Arial" w:hAnsi="Arial" w:cs="Arial"/>
          </w:rPr>
          <w:t xml:space="preserve">, </w:t>
        </w:r>
        <w:smartTag w:uri="urn:schemas-microsoft-com:office:smarttags" w:element="stockticker">
          <w:smartTag w:uri="urn:schemas-microsoft-com:office:smarttags" w:element="State">
            <w:r w:rsidRPr="00D41423">
              <w:rPr>
                <w:rFonts w:ascii="Arial" w:hAnsi="Arial" w:cs="Arial"/>
              </w:rPr>
              <w:t>BC</w:t>
            </w:r>
          </w:smartTag>
        </w:smartTag>
      </w:smartTag>
      <w:r w:rsidRPr="00D41423">
        <w:rPr>
          <w:rFonts w:ascii="Arial" w:hAnsi="Arial" w:cs="Arial"/>
        </w:rPr>
        <w:tab/>
      </w:r>
      <w:r w:rsidRPr="00D41423">
        <w:rPr>
          <w:rFonts w:ascii="Arial" w:hAnsi="Arial" w:cs="Arial"/>
        </w:rPr>
        <w:tab/>
      </w:r>
      <w:r w:rsidRPr="00D41423">
        <w:rPr>
          <w:rFonts w:ascii="Arial" w:hAnsi="Arial" w:cs="Arial"/>
        </w:rPr>
        <w:tab/>
        <w:t>(</w:t>
      </w:r>
      <w:hyperlink r:id="rId22" w:history="1">
        <w:r w:rsidRPr="00D41423">
          <w:rPr>
            <w:rStyle w:val="Hyperlink"/>
            <w:rFonts w:ascii="Arial" w:hAnsi="Arial" w:cs="Arial"/>
          </w:rPr>
          <w:t>Lynne.Yamanaka@dfo-mpo.gc.ca</w:t>
        </w:r>
      </w:hyperlink>
      <w:r w:rsidRPr="00D41423">
        <w:rPr>
          <w:rFonts w:ascii="Arial" w:hAnsi="Arial" w:cs="Arial"/>
        </w:rPr>
        <w:t>)</w:t>
      </w:r>
    </w:p>
    <w:p w:rsidR="00813930" w:rsidRDefault="00813930" w:rsidP="00D043AA">
      <w:pPr>
        <w:rPr>
          <w:rFonts w:ascii="Arial" w:hAnsi="Arial" w:cs="Arial"/>
        </w:rPr>
        <w:sectPr w:rsidR="00813930" w:rsidSect="00E166EE">
          <w:type w:val="continuous"/>
          <w:pgSz w:w="12240" w:h="15840" w:code="1"/>
          <w:pgMar w:top="1440" w:right="1008" w:bottom="1440" w:left="1440" w:header="720" w:footer="720" w:gutter="0"/>
          <w:cols w:space="720"/>
          <w:docGrid w:linePitch="360"/>
        </w:sectPr>
      </w:pPr>
    </w:p>
    <w:p w:rsidR="00813930" w:rsidRPr="00D41423" w:rsidRDefault="00813930" w:rsidP="00D043AA">
      <w:pPr>
        <w:rPr>
          <w:rFonts w:ascii="Arial" w:hAnsi="Arial" w:cs="Arial"/>
        </w:rPr>
      </w:pPr>
    </w:p>
    <w:p w:rsidR="00813930" w:rsidRPr="00D41423" w:rsidRDefault="00813930">
      <w:pPr>
        <w:rPr>
          <w:rFonts w:ascii="Arial" w:hAnsi="Arial" w:cs="Arial"/>
          <w:b/>
          <w:bCs/>
        </w:rPr>
      </w:pPr>
      <w:r w:rsidRPr="00D41423">
        <w:rPr>
          <w:rFonts w:ascii="Arial" w:hAnsi="Arial" w:cs="Arial"/>
          <w:b/>
          <w:bCs/>
        </w:rPr>
        <w:t>IV. Approval of 2011 Report</w:t>
      </w:r>
    </w:p>
    <w:p w:rsidR="00813930" w:rsidRPr="00D41423" w:rsidRDefault="00813930">
      <w:pPr>
        <w:rPr>
          <w:rFonts w:ascii="Arial" w:hAnsi="Arial" w:cs="Arial"/>
        </w:rPr>
      </w:pPr>
      <w:r w:rsidRPr="00D41423">
        <w:rPr>
          <w:rFonts w:ascii="Arial" w:hAnsi="Arial" w:cs="Arial"/>
        </w:rPr>
        <w:t xml:space="preserve">The 2011 Report was approved with minor corrections at </w:t>
      </w:r>
      <w:smartTag w:uri="urn:schemas-microsoft-com:office:smarttags" w:element="stockticker">
        <w:smartTag w:uri="urn:schemas-microsoft-com:office:smarttags" w:element="time">
          <w:smartTagPr>
            <w:attr w:name="Hour" w:val="8"/>
            <w:attr w:name="Minute" w:val="45"/>
          </w:smartTagPr>
          <w:r w:rsidRPr="00D41423">
            <w:rPr>
              <w:rFonts w:ascii="Arial" w:hAnsi="Arial" w:cs="Arial"/>
            </w:rPr>
            <w:t>8:45 am</w:t>
          </w:r>
        </w:smartTag>
      </w:smartTag>
    </w:p>
    <w:p w:rsidR="00813930" w:rsidRPr="00D41423" w:rsidRDefault="00813930">
      <w:pPr>
        <w:rPr>
          <w:rFonts w:ascii="Arial" w:hAnsi="Arial" w:cs="Arial"/>
        </w:rPr>
      </w:pPr>
    </w:p>
    <w:p w:rsidR="00813930" w:rsidRPr="00D41423" w:rsidRDefault="00813930">
      <w:pPr>
        <w:rPr>
          <w:rFonts w:ascii="Arial" w:hAnsi="Arial" w:cs="Arial"/>
          <w:b/>
          <w:bCs/>
        </w:rPr>
      </w:pPr>
      <w:r w:rsidRPr="00D41423">
        <w:rPr>
          <w:rFonts w:ascii="Arial" w:hAnsi="Arial" w:cs="Arial"/>
          <w:b/>
          <w:bCs/>
        </w:rPr>
        <w:t>V. Approval of 2012 Agenda</w:t>
      </w:r>
    </w:p>
    <w:p w:rsidR="00813930" w:rsidRPr="00D41423" w:rsidRDefault="00813930">
      <w:pPr>
        <w:rPr>
          <w:rFonts w:ascii="Arial" w:hAnsi="Arial" w:cs="Arial"/>
        </w:rPr>
      </w:pPr>
      <w:r w:rsidRPr="00D41423">
        <w:rPr>
          <w:rFonts w:ascii="Arial" w:hAnsi="Arial" w:cs="Arial"/>
        </w:rPr>
        <w:t xml:space="preserve">The 2012 Agenda was approved at </w:t>
      </w:r>
      <w:smartTag w:uri="urn:schemas-microsoft-com:office:smarttags" w:element="stockticker">
        <w:smartTag w:uri="urn:schemas-microsoft-com:office:smarttags" w:element="time">
          <w:smartTagPr>
            <w:attr w:name="Hour" w:val="8"/>
            <w:attr w:name="Minute" w:val="50"/>
          </w:smartTagPr>
          <w:r w:rsidRPr="00D41423">
            <w:rPr>
              <w:rFonts w:ascii="Arial" w:hAnsi="Arial" w:cs="Arial"/>
            </w:rPr>
            <w:t>8:50 am</w:t>
          </w:r>
        </w:smartTag>
      </w:smartTag>
      <w:r w:rsidRPr="00D41423">
        <w:rPr>
          <w:rFonts w:ascii="Arial" w:hAnsi="Arial" w:cs="Arial"/>
        </w:rPr>
        <w:t xml:space="preserve">.  </w:t>
      </w:r>
      <w:r w:rsidR="00FD2235">
        <w:rPr>
          <w:rFonts w:ascii="Arial" w:hAnsi="Arial" w:cs="Arial"/>
        </w:rPr>
        <w:t>It was decided to retain the “</w:t>
      </w:r>
      <w:proofErr w:type="spellStart"/>
      <w:r w:rsidR="00FD2235">
        <w:rPr>
          <w:rFonts w:ascii="Arial" w:hAnsi="Arial" w:cs="Arial"/>
        </w:rPr>
        <w:t>y</w:t>
      </w:r>
      <w:r w:rsidRPr="00D41423">
        <w:rPr>
          <w:rFonts w:ascii="Arial" w:hAnsi="Arial" w:cs="Arial"/>
        </w:rPr>
        <w:t>elloweye</w:t>
      </w:r>
      <w:proofErr w:type="spellEnd"/>
      <w:r w:rsidRPr="00D41423">
        <w:rPr>
          <w:rFonts w:ascii="Arial" w:hAnsi="Arial" w:cs="Arial"/>
        </w:rPr>
        <w:t xml:space="preserve"> rockfish working group</w:t>
      </w:r>
      <w:r w:rsidR="00FD2235">
        <w:rPr>
          <w:rFonts w:ascii="Arial" w:hAnsi="Arial" w:cs="Arial"/>
        </w:rPr>
        <w:t>”</w:t>
      </w:r>
      <w:r w:rsidRPr="00D41423">
        <w:rPr>
          <w:rFonts w:ascii="Arial" w:hAnsi="Arial" w:cs="Arial"/>
        </w:rPr>
        <w:t xml:space="preserve"> </w:t>
      </w:r>
      <w:r w:rsidR="00FD2235">
        <w:rPr>
          <w:rFonts w:ascii="Arial" w:hAnsi="Arial" w:cs="Arial"/>
        </w:rPr>
        <w:t>in the agenda</w:t>
      </w:r>
      <w:r w:rsidRPr="00D41423">
        <w:rPr>
          <w:rFonts w:ascii="Arial" w:hAnsi="Arial" w:cs="Arial"/>
        </w:rPr>
        <w:t xml:space="preserve"> as </w:t>
      </w:r>
      <w:r w:rsidR="00FD2235">
        <w:rPr>
          <w:rFonts w:ascii="Arial" w:hAnsi="Arial" w:cs="Arial"/>
        </w:rPr>
        <w:t xml:space="preserve">a </w:t>
      </w:r>
      <w:r w:rsidRPr="00D41423">
        <w:rPr>
          <w:rFonts w:ascii="Arial" w:hAnsi="Arial" w:cs="Arial"/>
        </w:rPr>
        <w:t xml:space="preserve">place holder, </w:t>
      </w:r>
      <w:r w:rsidR="00FD2235">
        <w:rPr>
          <w:rFonts w:ascii="Arial" w:hAnsi="Arial" w:cs="Arial"/>
        </w:rPr>
        <w:t>as well as</w:t>
      </w:r>
      <w:r w:rsidRPr="00D41423">
        <w:rPr>
          <w:rFonts w:ascii="Arial" w:hAnsi="Arial" w:cs="Arial"/>
        </w:rPr>
        <w:t xml:space="preserve"> </w:t>
      </w:r>
      <w:r w:rsidR="00FD2235">
        <w:rPr>
          <w:rFonts w:ascii="Arial" w:hAnsi="Arial" w:cs="Arial"/>
        </w:rPr>
        <w:t>“</w:t>
      </w:r>
      <w:r w:rsidRPr="00D41423">
        <w:rPr>
          <w:rFonts w:ascii="Arial" w:hAnsi="Arial" w:cs="Arial"/>
        </w:rPr>
        <w:t>marine mammal predation on groundfish</w:t>
      </w:r>
      <w:r w:rsidR="00FD2235">
        <w:rPr>
          <w:rFonts w:ascii="Arial" w:hAnsi="Arial" w:cs="Arial"/>
        </w:rPr>
        <w:t>”</w:t>
      </w:r>
      <w:r w:rsidRPr="00D41423">
        <w:rPr>
          <w:rFonts w:ascii="Arial" w:hAnsi="Arial" w:cs="Arial"/>
        </w:rPr>
        <w:t xml:space="preserve">.  </w:t>
      </w:r>
      <w:r w:rsidR="00FD2235">
        <w:rPr>
          <w:rFonts w:ascii="Arial" w:hAnsi="Arial" w:cs="Arial"/>
        </w:rPr>
        <w:t xml:space="preserve">There was discussion on whether the TSC meeting could be shortened to just a single day, but everyone agreed that future </w:t>
      </w:r>
      <w:r w:rsidRPr="00D41423">
        <w:rPr>
          <w:rFonts w:ascii="Arial" w:hAnsi="Arial" w:cs="Arial"/>
        </w:rPr>
        <w:t>meeting</w:t>
      </w:r>
      <w:r w:rsidR="00C234C9">
        <w:rPr>
          <w:rFonts w:ascii="Arial" w:hAnsi="Arial" w:cs="Arial"/>
        </w:rPr>
        <w:t>s</w:t>
      </w:r>
      <w:r w:rsidRPr="00D41423">
        <w:rPr>
          <w:rFonts w:ascii="Arial" w:hAnsi="Arial" w:cs="Arial"/>
        </w:rPr>
        <w:t xml:space="preserve"> </w:t>
      </w:r>
      <w:r w:rsidR="005C3A71">
        <w:rPr>
          <w:rFonts w:ascii="Arial" w:hAnsi="Arial" w:cs="Arial"/>
        </w:rPr>
        <w:t xml:space="preserve">should be scheduled for </w:t>
      </w:r>
      <w:r w:rsidR="00C234C9">
        <w:rPr>
          <w:rFonts w:ascii="Arial" w:hAnsi="Arial" w:cs="Arial"/>
        </w:rPr>
        <w:t xml:space="preserve">a </w:t>
      </w:r>
      <w:r w:rsidRPr="00D41423">
        <w:rPr>
          <w:rFonts w:ascii="Arial" w:hAnsi="Arial" w:cs="Arial"/>
        </w:rPr>
        <w:t>day and a half</w:t>
      </w:r>
      <w:r w:rsidR="00C234C9">
        <w:rPr>
          <w:rFonts w:ascii="Arial" w:hAnsi="Arial" w:cs="Arial"/>
        </w:rPr>
        <w:t xml:space="preserve">. </w:t>
      </w:r>
      <w:r w:rsidRPr="00D41423">
        <w:rPr>
          <w:rFonts w:ascii="Arial" w:hAnsi="Arial" w:cs="Arial"/>
        </w:rPr>
        <w:t xml:space="preserve"> </w:t>
      </w:r>
      <w:r w:rsidR="005C3A71">
        <w:rPr>
          <w:rFonts w:ascii="Arial" w:hAnsi="Arial" w:cs="Arial"/>
        </w:rPr>
        <w:t>The present TSC meeting is an</w:t>
      </w:r>
      <w:r w:rsidRPr="00D41423">
        <w:rPr>
          <w:rFonts w:ascii="Arial" w:hAnsi="Arial" w:cs="Arial"/>
        </w:rPr>
        <w:t xml:space="preserve"> exception due to the scheduling of the catch reconstruction workshop</w:t>
      </w:r>
      <w:r w:rsidR="005C3A71">
        <w:rPr>
          <w:rFonts w:ascii="Arial" w:hAnsi="Arial" w:cs="Arial"/>
        </w:rPr>
        <w:t xml:space="preserve"> on the second day.</w:t>
      </w:r>
    </w:p>
    <w:p w:rsidR="00813930" w:rsidRPr="00D41423" w:rsidRDefault="00813930">
      <w:pPr>
        <w:rPr>
          <w:rFonts w:ascii="Arial" w:hAnsi="Arial" w:cs="Arial"/>
        </w:rPr>
      </w:pPr>
    </w:p>
    <w:p w:rsidR="00813930" w:rsidRPr="00A72ACF" w:rsidRDefault="00813930">
      <w:pPr>
        <w:rPr>
          <w:rFonts w:ascii="Arial" w:hAnsi="Arial" w:cs="Arial"/>
          <w:b/>
          <w:bCs/>
        </w:rPr>
      </w:pPr>
      <w:r w:rsidRPr="00D41423">
        <w:rPr>
          <w:rFonts w:ascii="Arial" w:hAnsi="Arial" w:cs="Arial"/>
          <w:b/>
          <w:bCs/>
        </w:rPr>
        <w:t xml:space="preserve">VI. </w:t>
      </w:r>
      <w:r w:rsidRPr="00A72ACF">
        <w:rPr>
          <w:rFonts w:ascii="Arial" w:hAnsi="Arial" w:cs="Arial"/>
          <w:b/>
          <w:bCs/>
        </w:rPr>
        <w:t>Working Group Reports</w:t>
      </w:r>
    </w:p>
    <w:p w:rsidR="00813930" w:rsidRPr="00A72ACF" w:rsidRDefault="00813930">
      <w:pPr>
        <w:numPr>
          <w:ilvl w:val="0"/>
          <w:numId w:val="1"/>
        </w:numPr>
        <w:rPr>
          <w:rFonts w:ascii="Arial" w:hAnsi="Arial" w:cs="Arial"/>
          <w:u w:val="single"/>
        </w:rPr>
      </w:pPr>
      <w:r w:rsidRPr="00A72ACF">
        <w:rPr>
          <w:rFonts w:ascii="Arial" w:hAnsi="Arial" w:cs="Arial"/>
          <w:u w:val="single"/>
        </w:rPr>
        <w:t>Committee of Age Reading Experts (</w:t>
      </w:r>
      <w:smartTag w:uri="urn:schemas-microsoft-com:office:smarttags" w:element="stockticker">
        <w:r w:rsidRPr="00A72ACF">
          <w:rPr>
            <w:rFonts w:ascii="Arial" w:hAnsi="Arial" w:cs="Arial"/>
            <w:u w:val="single"/>
          </w:rPr>
          <w:t>CARE</w:t>
        </w:r>
      </w:smartTag>
      <w:r w:rsidRPr="00A72ACF">
        <w:rPr>
          <w:rFonts w:ascii="Arial" w:hAnsi="Arial" w:cs="Arial"/>
          <w:u w:val="single"/>
        </w:rPr>
        <w:t xml:space="preserve">) reported by Sandra </w:t>
      </w:r>
      <w:proofErr w:type="spellStart"/>
      <w:r w:rsidRPr="00A72ACF">
        <w:rPr>
          <w:rFonts w:ascii="Arial" w:hAnsi="Arial" w:cs="Arial"/>
          <w:u w:val="single"/>
        </w:rPr>
        <w:t>Rosenfield</w:t>
      </w:r>
      <w:proofErr w:type="spellEnd"/>
      <w:r w:rsidRPr="00A72ACF">
        <w:rPr>
          <w:rFonts w:ascii="Arial" w:hAnsi="Arial" w:cs="Arial"/>
          <w:u w:val="single"/>
        </w:rPr>
        <w:t>, WDFW</w:t>
      </w:r>
    </w:p>
    <w:p w:rsidR="00813930" w:rsidRPr="00A72ACF" w:rsidRDefault="00813930" w:rsidP="00F46F1D">
      <w:pPr>
        <w:ind w:left="720"/>
        <w:rPr>
          <w:rFonts w:ascii="Arial" w:hAnsi="Arial" w:cs="Arial"/>
        </w:rPr>
      </w:pPr>
    </w:p>
    <w:p w:rsidR="00813930" w:rsidRDefault="00813930" w:rsidP="000C5E3E">
      <w:pPr>
        <w:ind w:left="1080"/>
        <w:rPr>
          <w:rFonts w:ascii="Arial" w:hAnsi="Arial" w:cs="Arial"/>
        </w:rPr>
      </w:pPr>
      <w:r w:rsidRPr="00A72ACF">
        <w:rPr>
          <w:rFonts w:ascii="Arial" w:hAnsi="Arial" w:cs="Arial"/>
        </w:rPr>
        <w:t xml:space="preserve">There was no 2012 </w:t>
      </w:r>
      <w:smartTag w:uri="urn:schemas-microsoft-com:office:smarttags" w:element="stockticker">
        <w:r w:rsidRPr="00A72ACF">
          <w:rPr>
            <w:rFonts w:ascii="Arial" w:hAnsi="Arial" w:cs="Arial"/>
          </w:rPr>
          <w:t>CARE</w:t>
        </w:r>
      </w:smartTag>
      <w:r w:rsidRPr="00A72ACF">
        <w:rPr>
          <w:rFonts w:ascii="Arial" w:hAnsi="Arial" w:cs="Arial"/>
        </w:rPr>
        <w:t xml:space="preserve"> meeting, and the next meeting will be in </w:t>
      </w:r>
      <w:smartTag w:uri="urn:schemas-microsoft-com:office:smarttags" w:element="stockticker">
        <w:smartTag w:uri="urn:schemas-microsoft-com:office:smarttags" w:element="place">
          <w:smartTag w:uri="urn:schemas-microsoft-com:office:smarttags" w:element="City">
            <w:r w:rsidRPr="00A72ACF">
              <w:rPr>
                <w:rFonts w:ascii="Arial" w:hAnsi="Arial" w:cs="Arial"/>
              </w:rPr>
              <w:t>Seattle</w:t>
            </w:r>
          </w:smartTag>
        </w:smartTag>
      </w:smartTag>
      <w:r w:rsidRPr="00A72ACF">
        <w:rPr>
          <w:rFonts w:ascii="Arial" w:hAnsi="Arial" w:cs="Arial"/>
        </w:rPr>
        <w:t xml:space="preserve"> in 2013.  </w:t>
      </w:r>
      <w:smartTag w:uri="urn:schemas-microsoft-com:office:smarttags" w:element="stockticker">
        <w:r w:rsidRPr="00A72ACF">
          <w:rPr>
            <w:rFonts w:ascii="Arial" w:hAnsi="Arial" w:cs="Arial"/>
          </w:rPr>
          <w:t>CARE</w:t>
        </w:r>
      </w:smartTag>
      <w:r w:rsidRPr="00A72ACF">
        <w:rPr>
          <w:rFonts w:ascii="Arial" w:hAnsi="Arial" w:cs="Arial"/>
        </w:rPr>
        <w:t xml:space="preserve"> committees reports from 2011 were reviewed.  </w:t>
      </w:r>
    </w:p>
    <w:p w:rsidR="00813930" w:rsidRDefault="00813930" w:rsidP="00633BE4">
      <w:pPr>
        <w:numPr>
          <w:ilvl w:val="0"/>
          <w:numId w:val="26"/>
        </w:numPr>
        <w:rPr>
          <w:rFonts w:ascii="Arial" w:hAnsi="Arial" w:cs="Arial"/>
        </w:rPr>
      </w:pPr>
      <w:r w:rsidRPr="00A72ACF">
        <w:rPr>
          <w:rFonts w:ascii="Arial" w:hAnsi="Arial" w:cs="Arial"/>
        </w:rPr>
        <w:t>Manual/glossary committee</w:t>
      </w:r>
      <w:r w:rsidR="005C3A71">
        <w:rPr>
          <w:rFonts w:ascii="Arial" w:hAnsi="Arial" w:cs="Arial"/>
        </w:rPr>
        <w:t>:</w:t>
      </w:r>
      <w:r>
        <w:rPr>
          <w:rFonts w:ascii="Arial" w:hAnsi="Arial" w:cs="Arial"/>
        </w:rPr>
        <w:t xml:space="preserve"> </w:t>
      </w:r>
      <w:r w:rsidR="005C3A71">
        <w:rPr>
          <w:rFonts w:ascii="Arial" w:hAnsi="Arial" w:cs="Arial"/>
        </w:rPr>
        <w:t>T</w:t>
      </w:r>
      <w:r>
        <w:rPr>
          <w:rFonts w:ascii="Arial" w:hAnsi="Arial" w:cs="Arial"/>
        </w:rPr>
        <w:t>he rockfish section</w:t>
      </w:r>
      <w:r w:rsidR="005C3A71">
        <w:rPr>
          <w:rFonts w:ascii="Arial" w:hAnsi="Arial" w:cs="Arial"/>
        </w:rPr>
        <w:t xml:space="preserve"> was updated and reviewed and work will</w:t>
      </w:r>
      <w:r>
        <w:rPr>
          <w:rFonts w:ascii="Arial" w:hAnsi="Arial" w:cs="Arial"/>
        </w:rPr>
        <w:t xml:space="preserve"> begin on </w:t>
      </w:r>
      <w:r w:rsidR="005C3A71">
        <w:rPr>
          <w:rFonts w:ascii="Arial" w:hAnsi="Arial" w:cs="Arial"/>
        </w:rPr>
        <w:t>new sections for</w:t>
      </w:r>
      <w:r>
        <w:rPr>
          <w:rFonts w:ascii="Arial" w:hAnsi="Arial" w:cs="Arial"/>
        </w:rPr>
        <w:t xml:space="preserve"> hake, lingcod</w:t>
      </w:r>
      <w:r w:rsidR="005C3A71">
        <w:rPr>
          <w:rFonts w:ascii="Arial" w:hAnsi="Arial" w:cs="Arial"/>
        </w:rPr>
        <w:t>,</w:t>
      </w:r>
      <w:r>
        <w:rPr>
          <w:rFonts w:ascii="Arial" w:hAnsi="Arial" w:cs="Arial"/>
        </w:rPr>
        <w:t xml:space="preserve"> and skates.  Review is underway on new sections on QA/QC and Pacific halibut ageing.</w:t>
      </w:r>
    </w:p>
    <w:p w:rsidR="00813930" w:rsidRDefault="00813930" w:rsidP="00633BE4">
      <w:pPr>
        <w:numPr>
          <w:ilvl w:val="0"/>
          <w:numId w:val="26"/>
        </w:numPr>
        <w:rPr>
          <w:rFonts w:ascii="Arial" w:hAnsi="Arial" w:cs="Arial"/>
        </w:rPr>
      </w:pPr>
      <w:r>
        <w:rPr>
          <w:rFonts w:ascii="Arial" w:hAnsi="Arial" w:cs="Arial"/>
        </w:rPr>
        <w:t>W</w:t>
      </w:r>
      <w:r w:rsidRPr="00A72ACF">
        <w:rPr>
          <w:rFonts w:ascii="Arial" w:hAnsi="Arial" w:cs="Arial"/>
        </w:rPr>
        <w:t>ebsite committee</w:t>
      </w:r>
      <w:r w:rsidR="005C3A71">
        <w:rPr>
          <w:rFonts w:ascii="Arial" w:hAnsi="Arial" w:cs="Arial"/>
        </w:rPr>
        <w:t xml:space="preserve">: </w:t>
      </w:r>
      <w:r>
        <w:rPr>
          <w:rFonts w:ascii="Arial" w:hAnsi="Arial" w:cs="Arial"/>
        </w:rPr>
        <w:t xml:space="preserve">The </w:t>
      </w:r>
      <w:smartTag w:uri="urn:schemas-microsoft-com:office:smarttags" w:element="stockticker">
        <w:r>
          <w:rPr>
            <w:rFonts w:ascii="Arial" w:hAnsi="Arial" w:cs="Arial"/>
          </w:rPr>
          <w:t>CARE</w:t>
        </w:r>
      </w:smartTag>
      <w:r>
        <w:rPr>
          <w:rFonts w:ascii="Arial" w:hAnsi="Arial" w:cs="Arial"/>
        </w:rPr>
        <w:t xml:space="preserve"> website is hosted by PSMFC.  The committee plans to add photos from the 2011 meeting, 2010 production numbers</w:t>
      </w:r>
      <w:r w:rsidR="00FF1BFD">
        <w:rPr>
          <w:rFonts w:ascii="Arial" w:hAnsi="Arial" w:cs="Arial"/>
        </w:rPr>
        <w:t>,</w:t>
      </w:r>
      <w:r>
        <w:rPr>
          <w:rFonts w:ascii="Arial" w:hAnsi="Arial" w:cs="Arial"/>
        </w:rPr>
        <w:t xml:space="preserve"> and structure exchanges.  The committee is still working on preparing an online summary of age structures by agency per the </w:t>
      </w:r>
      <w:smartTag w:uri="urn:schemas-microsoft-com:office:smarttags" w:element="stockticker">
        <w:r>
          <w:rPr>
            <w:rFonts w:ascii="Arial" w:hAnsi="Arial" w:cs="Arial"/>
          </w:rPr>
          <w:t>TSC</w:t>
        </w:r>
      </w:smartTag>
      <w:r>
        <w:rPr>
          <w:rFonts w:ascii="Arial" w:hAnsi="Arial" w:cs="Arial"/>
        </w:rPr>
        <w:t xml:space="preserve"> to </w:t>
      </w:r>
      <w:smartTag w:uri="urn:schemas-microsoft-com:office:smarttags" w:element="stockticker">
        <w:r>
          <w:rPr>
            <w:rFonts w:ascii="Arial" w:hAnsi="Arial" w:cs="Arial"/>
          </w:rPr>
          <w:t>CARE</w:t>
        </w:r>
      </w:smartTag>
      <w:r>
        <w:rPr>
          <w:rFonts w:ascii="Arial" w:hAnsi="Arial" w:cs="Arial"/>
        </w:rPr>
        <w:t xml:space="preserve"> recommendation in 2010.</w:t>
      </w:r>
      <w:r w:rsidR="004A0BC1">
        <w:rPr>
          <w:rFonts w:ascii="Arial" w:hAnsi="Arial" w:cs="Arial"/>
        </w:rPr>
        <w:t xml:space="preserve">  </w:t>
      </w:r>
      <w:r w:rsidR="005C3A71" w:rsidRPr="005C3A71">
        <w:rPr>
          <w:rFonts w:ascii="Arial" w:hAnsi="Arial" w:cs="Arial"/>
        </w:rPr>
        <w:t>The CARE representative informed the TSC that three CARE member agencies (DFO, IPHC, and SWFSC) have agreed to compile and forward an on-line summary of archived ageing material.  Two other agencies, WDFW and ODFW have also agreed, pending approval.  The AFSC already maintains a publicly accessible on-line archive of its ageing collections.</w:t>
      </w:r>
      <w:r w:rsidR="005C3A71">
        <w:rPr>
          <w:rFonts w:ascii="Arial" w:hAnsi="Arial" w:cs="Arial"/>
        </w:rPr>
        <w:t xml:space="preserve">  </w:t>
      </w:r>
      <w:r w:rsidR="004A0BC1">
        <w:rPr>
          <w:rFonts w:ascii="Arial" w:hAnsi="Arial" w:cs="Arial"/>
        </w:rPr>
        <w:t xml:space="preserve">The ADF&amp;G Age Lab declined to participate </w:t>
      </w:r>
      <w:r w:rsidR="00433D65">
        <w:rPr>
          <w:rFonts w:ascii="Arial" w:hAnsi="Arial" w:cs="Arial"/>
        </w:rPr>
        <w:t xml:space="preserve">in the summary </w:t>
      </w:r>
      <w:r w:rsidR="004A0BC1">
        <w:rPr>
          <w:rFonts w:ascii="Arial" w:hAnsi="Arial" w:cs="Arial"/>
        </w:rPr>
        <w:t>since they already maintain their own website.</w:t>
      </w:r>
    </w:p>
    <w:p w:rsidR="00813930" w:rsidRDefault="00813930" w:rsidP="00633BE4">
      <w:pPr>
        <w:numPr>
          <w:ilvl w:val="0"/>
          <w:numId w:val="26"/>
        </w:numPr>
        <w:rPr>
          <w:rFonts w:ascii="Arial" w:hAnsi="Arial" w:cs="Arial"/>
        </w:rPr>
      </w:pPr>
      <w:r>
        <w:rPr>
          <w:rFonts w:ascii="Arial" w:hAnsi="Arial" w:cs="Arial"/>
        </w:rPr>
        <w:t>C</w:t>
      </w:r>
      <w:r w:rsidRPr="00A72ACF">
        <w:rPr>
          <w:rFonts w:ascii="Arial" w:hAnsi="Arial" w:cs="Arial"/>
        </w:rPr>
        <w:t>harter committee</w:t>
      </w:r>
      <w:r w:rsidR="00C616FE">
        <w:rPr>
          <w:rFonts w:ascii="Arial" w:hAnsi="Arial" w:cs="Arial"/>
        </w:rPr>
        <w:t>:</w:t>
      </w:r>
      <w:r>
        <w:rPr>
          <w:rFonts w:ascii="Arial" w:hAnsi="Arial" w:cs="Arial"/>
        </w:rPr>
        <w:t xml:space="preserve"> No work </w:t>
      </w:r>
      <w:r w:rsidR="00C616FE">
        <w:rPr>
          <w:rFonts w:ascii="Arial" w:hAnsi="Arial" w:cs="Arial"/>
        </w:rPr>
        <w:t xml:space="preserve">was </w:t>
      </w:r>
      <w:r>
        <w:rPr>
          <w:rFonts w:ascii="Arial" w:hAnsi="Arial" w:cs="Arial"/>
        </w:rPr>
        <w:t>done on the charter which has been in place since 2000.</w:t>
      </w:r>
    </w:p>
    <w:p w:rsidR="00813930" w:rsidRDefault="00813930" w:rsidP="00633BE4">
      <w:pPr>
        <w:numPr>
          <w:ilvl w:val="0"/>
          <w:numId w:val="26"/>
        </w:numPr>
        <w:rPr>
          <w:rFonts w:ascii="Arial" w:hAnsi="Arial" w:cs="Arial"/>
        </w:rPr>
      </w:pPr>
      <w:r>
        <w:rPr>
          <w:rFonts w:ascii="Arial" w:hAnsi="Arial" w:cs="Arial"/>
        </w:rPr>
        <w:t>S</w:t>
      </w:r>
      <w:r w:rsidRPr="00A72ACF">
        <w:rPr>
          <w:rFonts w:ascii="Arial" w:hAnsi="Arial" w:cs="Arial"/>
        </w:rPr>
        <w:t>ablefish committee</w:t>
      </w:r>
      <w:r w:rsidR="00C616FE">
        <w:rPr>
          <w:rFonts w:ascii="Arial" w:hAnsi="Arial" w:cs="Arial"/>
        </w:rPr>
        <w:t>: The committee discussed ageing issues with examples of known-age sablefish.  The group plans to develop a technical document and to update the CARE manual.</w:t>
      </w:r>
    </w:p>
    <w:p w:rsidR="00813930" w:rsidRDefault="00813930" w:rsidP="00633BE4">
      <w:pPr>
        <w:ind w:left="1080"/>
        <w:rPr>
          <w:rFonts w:ascii="Arial" w:hAnsi="Arial" w:cs="Arial"/>
        </w:rPr>
      </w:pPr>
      <w:smartTag w:uri="urn:schemas-microsoft-com:office:smarttags" w:element="stockticker">
        <w:r w:rsidRPr="00A72ACF">
          <w:rPr>
            <w:rFonts w:ascii="Arial" w:hAnsi="Arial" w:cs="Arial"/>
          </w:rPr>
          <w:t>CARE</w:t>
        </w:r>
      </w:smartTag>
      <w:r w:rsidRPr="00A72ACF">
        <w:rPr>
          <w:rFonts w:ascii="Arial" w:hAnsi="Arial" w:cs="Arial"/>
        </w:rPr>
        <w:t xml:space="preserve"> report was reviewed.  </w:t>
      </w:r>
      <w:r w:rsidR="00433D65">
        <w:rPr>
          <w:rFonts w:ascii="Arial" w:hAnsi="Arial" w:cs="Arial"/>
        </w:rPr>
        <w:t xml:space="preserve">The </w:t>
      </w:r>
      <w:smartTag w:uri="urn:schemas-microsoft-com:office:smarttags" w:element="stockticker">
        <w:r w:rsidRPr="00A72ACF">
          <w:rPr>
            <w:rFonts w:ascii="Arial" w:hAnsi="Arial" w:cs="Arial"/>
          </w:rPr>
          <w:t>CARE</w:t>
        </w:r>
      </w:smartTag>
      <w:r w:rsidRPr="00A72ACF">
        <w:rPr>
          <w:rFonts w:ascii="Arial" w:hAnsi="Arial" w:cs="Arial"/>
        </w:rPr>
        <w:t xml:space="preserve"> mandate </w:t>
      </w:r>
      <w:r>
        <w:rPr>
          <w:rFonts w:ascii="Arial" w:hAnsi="Arial" w:cs="Arial"/>
        </w:rPr>
        <w:t xml:space="preserve">regarding agency exchanges </w:t>
      </w:r>
      <w:r w:rsidRPr="00A72ACF">
        <w:rPr>
          <w:rFonts w:ascii="Arial" w:hAnsi="Arial" w:cs="Arial"/>
        </w:rPr>
        <w:t xml:space="preserve">was questioned by a </w:t>
      </w:r>
      <w:smartTag w:uri="urn:schemas-microsoft-com:office:smarttags" w:element="stockticker">
        <w:r>
          <w:rPr>
            <w:rFonts w:ascii="Arial" w:hAnsi="Arial" w:cs="Arial"/>
          </w:rPr>
          <w:t>CARE</w:t>
        </w:r>
      </w:smartTag>
      <w:r>
        <w:rPr>
          <w:rFonts w:ascii="Arial" w:hAnsi="Arial" w:cs="Arial"/>
        </w:rPr>
        <w:t xml:space="preserve"> </w:t>
      </w:r>
      <w:r w:rsidRPr="00A72ACF">
        <w:rPr>
          <w:rFonts w:ascii="Arial" w:hAnsi="Arial" w:cs="Arial"/>
        </w:rPr>
        <w:t xml:space="preserve">member.  </w:t>
      </w:r>
    </w:p>
    <w:p w:rsidR="00813930" w:rsidRPr="00D35C08" w:rsidRDefault="00813930" w:rsidP="00633BE4">
      <w:pPr>
        <w:ind w:left="1080"/>
        <w:rPr>
          <w:rFonts w:ascii="Arial" w:hAnsi="Arial" w:cs="Arial"/>
          <w:u w:val="single"/>
        </w:rPr>
      </w:pPr>
      <w:smartTag w:uri="urn:schemas-microsoft-com:office:smarttags" w:element="stockticker">
        <w:r w:rsidRPr="00D35C08">
          <w:rPr>
            <w:rFonts w:ascii="Arial" w:hAnsi="Arial" w:cs="Arial"/>
            <w:u w:val="single"/>
          </w:rPr>
          <w:lastRenderedPageBreak/>
          <w:t>CARE</w:t>
        </w:r>
      </w:smartTag>
      <w:r w:rsidRPr="00D35C08">
        <w:rPr>
          <w:rFonts w:ascii="Arial" w:hAnsi="Arial" w:cs="Arial"/>
          <w:u w:val="single"/>
        </w:rPr>
        <w:t xml:space="preserve"> to </w:t>
      </w:r>
      <w:smartTag w:uri="urn:schemas-microsoft-com:office:smarttags" w:element="stockticker">
        <w:r w:rsidRPr="00D35C08">
          <w:rPr>
            <w:rFonts w:ascii="Arial" w:hAnsi="Arial" w:cs="Arial"/>
            <w:u w:val="single"/>
          </w:rPr>
          <w:t>CARE</w:t>
        </w:r>
      </w:smartTag>
      <w:r w:rsidRPr="00D35C08">
        <w:rPr>
          <w:rFonts w:ascii="Arial" w:hAnsi="Arial" w:cs="Arial"/>
          <w:u w:val="single"/>
        </w:rPr>
        <w:t xml:space="preserve"> Recommendations</w:t>
      </w:r>
    </w:p>
    <w:p w:rsidR="00813930" w:rsidRDefault="00813930" w:rsidP="00633BE4">
      <w:pPr>
        <w:ind w:left="1080"/>
        <w:rPr>
          <w:rFonts w:ascii="Arial" w:hAnsi="Arial" w:cs="Arial"/>
        </w:rPr>
      </w:pPr>
      <w:r>
        <w:rPr>
          <w:rFonts w:ascii="Arial" w:hAnsi="Arial" w:cs="Arial"/>
        </w:rPr>
        <w:t>2009 – No work was done on adding information on the working groups to the charter</w:t>
      </w:r>
      <w:r w:rsidR="00C616FE">
        <w:rPr>
          <w:rFonts w:ascii="Arial" w:hAnsi="Arial" w:cs="Arial"/>
        </w:rPr>
        <w:t>.</w:t>
      </w:r>
    </w:p>
    <w:p w:rsidR="00813930" w:rsidRDefault="00813930" w:rsidP="00633BE4">
      <w:pPr>
        <w:ind w:left="1080"/>
        <w:rPr>
          <w:rFonts w:ascii="Arial" w:hAnsi="Arial" w:cs="Arial"/>
        </w:rPr>
      </w:pPr>
      <w:r>
        <w:rPr>
          <w:rFonts w:ascii="Arial" w:hAnsi="Arial" w:cs="Arial"/>
        </w:rPr>
        <w:t xml:space="preserve">2011 – </w:t>
      </w:r>
      <w:smartTag w:uri="urn:schemas-microsoft-com:office:smarttags" w:element="stockticker">
        <w:r>
          <w:rPr>
            <w:rFonts w:ascii="Arial" w:hAnsi="Arial" w:cs="Arial"/>
          </w:rPr>
          <w:t>CARE</w:t>
        </w:r>
      </w:smartTag>
      <w:r>
        <w:rPr>
          <w:rFonts w:ascii="Arial" w:hAnsi="Arial" w:cs="Arial"/>
        </w:rPr>
        <w:t xml:space="preserve"> has made progress on the 2011 recommendations, including the manual working group, and asked all members to review the method and validation information for each species.</w:t>
      </w:r>
    </w:p>
    <w:p w:rsidR="00813930" w:rsidRDefault="00813930" w:rsidP="00543D4E">
      <w:pPr>
        <w:ind w:left="1080"/>
        <w:rPr>
          <w:rFonts w:ascii="Arial" w:hAnsi="Arial" w:cs="Arial"/>
          <w:u w:val="single"/>
        </w:rPr>
      </w:pPr>
      <w:smartTag w:uri="urn:schemas-microsoft-com:office:smarttags" w:element="stockticker">
        <w:r w:rsidRPr="004D392E">
          <w:rPr>
            <w:rFonts w:ascii="Arial" w:hAnsi="Arial" w:cs="Arial"/>
            <w:u w:val="single"/>
          </w:rPr>
          <w:t>TSC</w:t>
        </w:r>
      </w:smartTag>
      <w:r w:rsidRPr="004D392E">
        <w:rPr>
          <w:rFonts w:ascii="Arial" w:hAnsi="Arial" w:cs="Arial"/>
          <w:u w:val="single"/>
        </w:rPr>
        <w:t xml:space="preserve"> to </w:t>
      </w:r>
      <w:smartTag w:uri="urn:schemas-microsoft-com:office:smarttags" w:element="stockticker">
        <w:r w:rsidRPr="004D392E">
          <w:rPr>
            <w:rFonts w:ascii="Arial" w:hAnsi="Arial" w:cs="Arial"/>
            <w:u w:val="single"/>
          </w:rPr>
          <w:t>CARE</w:t>
        </w:r>
      </w:smartTag>
      <w:r w:rsidRPr="004D392E">
        <w:rPr>
          <w:rFonts w:ascii="Arial" w:hAnsi="Arial" w:cs="Arial"/>
          <w:u w:val="single"/>
        </w:rPr>
        <w:t xml:space="preserve"> Recommendations</w:t>
      </w:r>
    </w:p>
    <w:p w:rsidR="00543D4E" w:rsidRPr="00543D4E" w:rsidRDefault="00543D4E" w:rsidP="00543D4E">
      <w:pPr>
        <w:ind w:left="1080"/>
        <w:rPr>
          <w:rFonts w:ascii="Arial" w:hAnsi="Arial" w:cs="Arial"/>
        </w:rPr>
      </w:pPr>
      <w:r w:rsidRPr="00543D4E">
        <w:rPr>
          <w:rFonts w:ascii="Arial" w:hAnsi="Arial" w:cs="Arial"/>
        </w:rPr>
        <w:t xml:space="preserve">See section X. </w:t>
      </w:r>
      <w:r w:rsidR="00C616FE">
        <w:rPr>
          <w:rFonts w:ascii="Arial" w:hAnsi="Arial" w:cs="Arial"/>
        </w:rPr>
        <w:t xml:space="preserve">of these minutes </w:t>
      </w:r>
      <w:r w:rsidRPr="00543D4E">
        <w:rPr>
          <w:rFonts w:ascii="Arial" w:hAnsi="Arial" w:cs="Arial"/>
        </w:rPr>
        <w:t>regarding a recommendation about the online summary of age structures and a thank you to CARE.</w:t>
      </w:r>
    </w:p>
    <w:p w:rsidR="00543D4E" w:rsidRDefault="00543D4E" w:rsidP="00543D4E">
      <w:pPr>
        <w:ind w:left="1080"/>
        <w:rPr>
          <w:rFonts w:ascii="Arial" w:hAnsi="Arial" w:cs="Arial"/>
        </w:rPr>
      </w:pPr>
    </w:p>
    <w:p w:rsidR="00543D4E" w:rsidRPr="00543D4E" w:rsidRDefault="00543D4E" w:rsidP="00F46F1D">
      <w:pPr>
        <w:ind w:left="1080"/>
        <w:rPr>
          <w:rFonts w:ascii="Arial" w:hAnsi="Arial" w:cs="Arial"/>
          <w:u w:val="single"/>
        </w:rPr>
      </w:pPr>
      <w:r w:rsidRPr="00543D4E">
        <w:rPr>
          <w:rFonts w:ascii="Arial" w:hAnsi="Arial" w:cs="Arial"/>
          <w:u w:val="single"/>
        </w:rPr>
        <w:t>General Comments</w:t>
      </w:r>
    </w:p>
    <w:p w:rsidR="00813930" w:rsidRDefault="00813930" w:rsidP="00F46F1D">
      <w:pPr>
        <w:ind w:left="1080"/>
        <w:rPr>
          <w:rFonts w:ascii="Arial" w:hAnsi="Arial" w:cs="Arial"/>
        </w:rPr>
      </w:pPr>
      <w:r>
        <w:rPr>
          <w:rFonts w:ascii="Arial" w:hAnsi="Arial" w:cs="Arial"/>
        </w:rPr>
        <w:t>WDFW and ODFW both acknowledge that they want</w:t>
      </w:r>
      <w:r w:rsidR="004D392E">
        <w:rPr>
          <w:rFonts w:ascii="Arial" w:hAnsi="Arial" w:cs="Arial"/>
        </w:rPr>
        <w:t xml:space="preserve"> </w:t>
      </w:r>
      <w:r>
        <w:rPr>
          <w:rFonts w:ascii="Arial" w:hAnsi="Arial" w:cs="Arial"/>
        </w:rPr>
        <w:t xml:space="preserve">to continue </w:t>
      </w:r>
      <w:r w:rsidR="004D392E">
        <w:rPr>
          <w:rFonts w:ascii="Arial" w:hAnsi="Arial" w:cs="Arial"/>
        </w:rPr>
        <w:t xml:space="preserve">to </w:t>
      </w:r>
      <w:r>
        <w:rPr>
          <w:rFonts w:ascii="Arial" w:hAnsi="Arial" w:cs="Arial"/>
        </w:rPr>
        <w:t>participat</w:t>
      </w:r>
      <w:r w:rsidR="004D392E">
        <w:rPr>
          <w:rFonts w:ascii="Arial" w:hAnsi="Arial" w:cs="Arial"/>
        </w:rPr>
        <w:t>e</w:t>
      </w:r>
      <w:r>
        <w:rPr>
          <w:rFonts w:ascii="Arial" w:hAnsi="Arial" w:cs="Arial"/>
        </w:rPr>
        <w:t xml:space="preserve"> in </w:t>
      </w:r>
      <w:smartTag w:uri="urn:schemas-microsoft-com:office:smarttags" w:element="stockticker">
        <w:r>
          <w:rPr>
            <w:rFonts w:ascii="Arial" w:hAnsi="Arial" w:cs="Arial"/>
          </w:rPr>
          <w:t>CARE</w:t>
        </w:r>
      </w:smartTag>
      <w:r>
        <w:rPr>
          <w:rFonts w:ascii="Arial" w:hAnsi="Arial" w:cs="Arial"/>
        </w:rPr>
        <w:t xml:space="preserve"> but with only 1 or 2 agers it is </w:t>
      </w:r>
      <w:r w:rsidR="004D392E">
        <w:rPr>
          <w:rFonts w:ascii="Arial" w:hAnsi="Arial" w:cs="Arial"/>
        </w:rPr>
        <w:t xml:space="preserve">difficult </w:t>
      </w:r>
      <w:r w:rsidR="00A02EAA">
        <w:rPr>
          <w:rFonts w:ascii="Arial" w:hAnsi="Arial" w:cs="Arial"/>
        </w:rPr>
        <w:t xml:space="preserve">to </w:t>
      </w:r>
      <w:r w:rsidR="004D392E">
        <w:rPr>
          <w:rFonts w:ascii="Arial" w:hAnsi="Arial" w:cs="Arial"/>
        </w:rPr>
        <w:t>increase</w:t>
      </w:r>
      <w:r>
        <w:rPr>
          <w:rFonts w:ascii="Arial" w:hAnsi="Arial" w:cs="Arial"/>
        </w:rPr>
        <w:t xml:space="preserve"> participat</w:t>
      </w:r>
      <w:r w:rsidR="004D392E">
        <w:rPr>
          <w:rFonts w:ascii="Arial" w:hAnsi="Arial" w:cs="Arial"/>
        </w:rPr>
        <w:t>ion</w:t>
      </w:r>
      <w:r>
        <w:rPr>
          <w:rFonts w:ascii="Arial" w:hAnsi="Arial" w:cs="Arial"/>
        </w:rPr>
        <w:t>.</w:t>
      </w:r>
    </w:p>
    <w:p w:rsidR="00813930" w:rsidRPr="00D41423" w:rsidRDefault="00813930" w:rsidP="00F46F1D">
      <w:pPr>
        <w:ind w:left="1080"/>
        <w:rPr>
          <w:rFonts w:ascii="Arial" w:hAnsi="Arial" w:cs="Arial"/>
        </w:rPr>
      </w:pPr>
    </w:p>
    <w:p w:rsidR="00813930" w:rsidRPr="00D41423" w:rsidRDefault="00813930" w:rsidP="00F46F1D">
      <w:pPr>
        <w:ind w:left="1080"/>
        <w:rPr>
          <w:rFonts w:ascii="Arial" w:hAnsi="Arial" w:cs="Arial"/>
        </w:rPr>
      </w:pPr>
      <w:r w:rsidRPr="005362D1">
        <w:rPr>
          <w:rFonts w:ascii="Arial" w:hAnsi="Arial" w:cs="Arial"/>
        </w:rPr>
        <w:t>AFSC has a new ageing manual available on the AFSC website</w:t>
      </w:r>
      <w:r w:rsidR="00543D4E">
        <w:rPr>
          <w:rFonts w:ascii="Arial" w:hAnsi="Arial" w:cs="Arial"/>
        </w:rPr>
        <w:t>.</w:t>
      </w:r>
    </w:p>
    <w:p w:rsidR="00813930" w:rsidRPr="00D41423" w:rsidRDefault="00813930" w:rsidP="00F46F1D">
      <w:pPr>
        <w:ind w:left="1080"/>
        <w:rPr>
          <w:rFonts w:ascii="Arial" w:hAnsi="Arial" w:cs="Arial"/>
        </w:rPr>
      </w:pPr>
    </w:p>
    <w:p w:rsidR="00813930" w:rsidRPr="00D41423" w:rsidRDefault="00813930">
      <w:pPr>
        <w:numPr>
          <w:ilvl w:val="0"/>
          <w:numId w:val="1"/>
        </w:numPr>
        <w:rPr>
          <w:rFonts w:ascii="Arial" w:hAnsi="Arial" w:cs="Arial"/>
          <w:u w:val="single"/>
        </w:rPr>
      </w:pPr>
      <w:r w:rsidRPr="00D41423">
        <w:rPr>
          <w:rFonts w:ascii="Arial" w:hAnsi="Arial" w:cs="Arial"/>
          <w:u w:val="single"/>
        </w:rPr>
        <w:t>Trawl &amp; Longline Survey Workshop</w:t>
      </w:r>
    </w:p>
    <w:p w:rsidR="00813930" w:rsidRPr="00D41423" w:rsidRDefault="00813930" w:rsidP="000C5E3E">
      <w:pPr>
        <w:ind w:left="1080"/>
        <w:rPr>
          <w:rFonts w:ascii="Arial" w:hAnsi="Arial" w:cs="Arial"/>
        </w:rPr>
      </w:pPr>
      <w:r w:rsidRPr="00D41423">
        <w:rPr>
          <w:rFonts w:ascii="Arial" w:hAnsi="Arial" w:cs="Arial"/>
        </w:rPr>
        <w:t xml:space="preserve">Rick Stanley, DFO, and Malcolm Wyeth, DFO, met with staff from AFSC </w:t>
      </w:r>
      <w:r w:rsidR="008A1AB4">
        <w:rPr>
          <w:rFonts w:ascii="Arial" w:hAnsi="Arial" w:cs="Arial"/>
        </w:rPr>
        <w:t>this year in an informal trawl workshop.</w:t>
      </w:r>
      <w:r w:rsidRPr="00D41423">
        <w:rPr>
          <w:rFonts w:ascii="Arial" w:hAnsi="Arial" w:cs="Arial"/>
        </w:rPr>
        <w:t xml:space="preserve">  Malcolm has produced minutes from </w:t>
      </w:r>
      <w:r w:rsidR="008A1AB4">
        <w:rPr>
          <w:rFonts w:ascii="Arial" w:hAnsi="Arial" w:cs="Arial"/>
        </w:rPr>
        <w:t>the 2010 multi-agency Trawl and Setline Survey W</w:t>
      </w:r>
      <w:r w:rsidRPr="00D41423">
        <w:rPr>
          <w:rFonts w:ascii="Arial" w:hAnsi="Arial" w:cs="Arial"/>
        </w:rPr>
        <w:t>orkshop.</w:t>
      </w:r>
    </w:p>
    <w:p w:rsidR="00813930" w:rsidRPr="00D41423" w:rsidRDefault="00813930" w:rsidP="000C5E3E">
      <w:pPr>
        <w:ind w:left="1080"/>
        <w:rPr>
          <w:rFonts w:ascii="Arial" w:hAnsi="Arial" w:cs="Arial"/>
        </w:rPr>
      </w:pPr>
    </w:p>
    <w:p w:rsidR="00813930" w:rsidRPr="00D41423" w:rsidRDefault="00813930" w:rsidP="007263DF">
      <w:pPr>
        <w:numPr>
          <w:ilvl w:val="0"/>
          <w:numId w:val="1"/>
        </w:numPr>
        <w:rPr>
          <w:rFonts w:ascii="Arial" w:hAnsi="Arial" w:cs="Arial"/>
          <w:u w:val="single"/>
        </w:rPr>
      </w:pPr>
      <w:proofErr w:type="spellStart"/>
      <w:r w:rsidRPr="00D41423">
        <w:rPr>
          <w:rFonts w:ascii="Arial" w:hAnsi="Arial" w:cs="Arial"/>
          <w:u w:val="single"/>
        </w:rPr>
        <w:t>Yelloweye</w:t>
      </w:r>
      <w:proofErr w:type="spellEnd"/>
      <w:r w:rsidRPr="00D41423">
        <w:rPr>
          <w:rFonts w:ascii="Arial" w:hAnsi="Arial" w:cs="Arial"/>
          <w:u w:val="single"/>
        </w:rPr>
        <w:t xml:space="preserve"> rockfish working group</w:t>
      </w:r>
    </w:p>
    <w:p w:rsidR="004A0BC1" w:rsidRPr="00433D65" w:rsidRDefault="00813930" w:rsidP="004A0BC1">
      <w:pPr>
        <w:ind w:left="1080"/>
        <w:rPr>
          <w:rFonts w:ascii="Arial" w:hAnsi="Arial" w:cs="Arial"/>
        </w:rPr>
      </w:pPr>
      <w:r w:rsidRPr="00D41423">
        <w:rPr>
          <w:rFonts w:ascii="Arial" w:hAnsi="Arial" w:cs="Arial"/>
        </w:rPr>
        <w:t xml:space="preserve">The </w:t>
      </w:r>
      <w:proofErr w:type="spellStart"/>
      <w:r w:rsidRPr="00D41423">
        <w:rPr>
          <w:rFonts w:ascii="Arial" w:hAnsi="Arial" w:cs="Arial"/>
        </w:rPr>
        <w:t>yelloweye</w:t>
      </w:r>
      <w:proofErr w:type="spellEnd"/>
      <w:r w:rsidRPr="00D41423">
        <w:rPr>
          <w:rFonts w:ascii="Arial" w:hAnsi="Arial" w:cs="Arial"/>
        </w:rPr>
        <w:t xml:space="preserve"> rockfish working group has not formally met in recent years; however, interest in maintaining the group continues.  </w:t>
      </w:r>
      <w:proofErr w:type="spellStart"/>
      <w:r w:rsidRPr="00D41423">
        <w:rPr>
          <w:rFonts w:ascii="Arial" w:hAnsi="Arial" w:cs="Arial"/>
        </w:rPr>
        <w:t>Yelloweye</w:t>
      </w:r>
      <w:proofErr w:type="spellEnd"/>
      <w:r w:rsidRPr="00D41423">
        <w:rPr>
          <w:rFonts w:ascii="Arial" w:hAnsi="Arial" w:cs="Arial"/>
        </w:rPr>
        <w:t xml:space="preserve"> rockfish continue to constrain fishing opportunities on the west coast.  WDFW, ODFW and CDFG are all interested in developing nonlethal surveys (e.g., </w:t>
      </w:r>
      <w:smartTag w:uri="urn:schemas-microsoft-com:office:smarttags" w:element="stockticker">
        <w:r w:rsidRPr="00D41423">
          <w:rPr>
            <w:rFonts w:ascii="Arial" w:hAnsi="Arial" w:cs="Arial"/>
          </w:rPr>
          <w:t>ROV</w:t>
        </w:r>
      </w:smartTag>
      <w:r w:rsidRPr="00D41423">
        <w:rPr>
          <w:rFonts w:ascii="Arial" w:hAnsi="Arial" w:cs="Arial"/>
        </w:rPr>
        <w:t xml:space="preserve"> surveys).  DFO uses </w:t>
      </w:r>
      <w:smartTag w:uri="urn:schemas-microsoft-com:office:smarttags" w:element="stockticker">
        <w:r w:rsidRPr="00D41423">
          <w:rPr>
            <w:rFonts w:ascii="Arial" w:hAnsi="Arial" w:cs="Arial"/>
          </w:rPr>
          <w:t>ROV</w:t>
        </w:r>
      </w:smartTag>
      <w:r w:rsidRPr="00D41423">
        <w:rPr>
          <w:rFonts w:ascii="Arial" w:hAnsi="Arial" w:cs="Arial"/>
        </w:rPr>
        <w:t xml:space="preserve"> data for an index of abundance (</w:t>
      </w:r>
      <w:proofErr w:type="spellStart"/>
      <w:r w:rsidRPr="00D41423">
        <w:rPr>
          <w:rFonts w:ascii="Arial" w:hAnsi="Arial" w:cs="Arial"/>
        </w:rPr>
        <w:t>yelloweye</w:t>
      </w:r>
      <w:proofErr w:type="spellEnd"/>
      <w:r w:rsidRPr="00D41423">
        <w:rPr>
          <w:rFonts w:ascii="Arial" w:hAnsi="Arial" w:cs="Arial"/>
        </w:rPr>
        <w:t xml:space="preserve"> and quillback rockfish) but does not estimate overall biomass from the data.  ADFG uses </w:t>
      </w:r>
      <w:smartTag w:uri="urn:schemas-microsoft-com:office:smarttags" w:element="stockticker">
        <w:r w:rsidRPr="00D41423">
          <w:rPr>
            <w:rFonts w:ascii="Arial" w:hAnsi="Arial" w:cs="Arial"/>
          </w:rPr>
          <w:t>ROV</w:t>
        </w:r>
      </w:smartTag>
      <w:r w:rsidRPr="00D41423">
        <w:rPr>
          <w:rFonts w:ascii="Arial" w:hAnsi="Arial" w:cs="Arial"/>
        </w:rPr>
        <w:t xml:space="preserve"> data for stock assessment purposes (</w:t>
      </w:r>
      <w:proofErr w:type="spellStart"/>
      <w:r w:rsidRPr="00D41423">
        <w:rPr>
          <w:rFonts w:ascii="Arial" w:hAnsi="Arial" w:cs="Arial"/>
        </w:rPr>
        <w:t>yelloweye</w:t>
      </w:r>
      <w:proofErr w:type="spellEnd"/>
      <w:r w:rsidRPr="00D41423">
        <w:rPr>
          <w:rFonts w:ascii="Arial" w:hAnsi="Arial" w:cs="Arial"/>
        </w:rPr>
        <w:t xml:space="preserve"> rockfish and lingcod).  John Butler, SWFSC, has used </w:t>
      </w:r>
      <w:smartTag w:uri="urn:schemas-microsoft-com:office:smarttags" w:element="stockticker">
        <w:r w:rsidRPr="00D41423">
          <w:rPr>
            <w:rFonts w:ascii="Arial" w:hAnsi="Arial" w:cs="Arial"/>
          </w:rPr>
          <w:t>ROV</w:t>
        </w:r>
      </w:smartTag>
      <w:r w:rsidRPr="00D41423">
        <w:rPr>
          <w:rFonts w:ascii="Arial" w:hAnsi="Arial" w:cs="Arial"/>
        </w:rPr>
        <w:t xml:space="preserve"> data to estimate biomass for </w:t>
      </w:r>
      <w:proofErr w:type="spellStart"/>
      <w:r w:rsidRPr="00D41423">
        <w:rPr>
          <w:rFonts w:ascii="Arial" w:hAnsi="Arial" w:cs="Arial"/>
        </w:rPr>
        <w:t>bocaccio</w:t>
      </w:r>
      <w:proofErr w:type="spellEnd"/>
      <w:r w:rsidRPr="00D41423">
        <w:rPr>
          <w:rFonts w:ascii="Arial" w:hAnsi="Arial" w:cs="Arial"/>
        </w:rPr>
        <w:t xml:space="preserve"> that was well within the bounds of the formal stock assessment.  Mary </w:t>
      </w:r>
      <w:proofErr w:type="spellStart"/>
      <w:r w:rsidRPr="00D41423">
        <w:rPr>
          <w:rFonts w:ascii="Arial" w:hAnsi="Arial" w:cs="Arial"/>
        </w:rPr>
        <w:t>Yoklavich</w:t>
      </w:r>
      <w:proofErr w:type="spellEnd"/>
      <w:r w:rsidRPr="00D41423">
        <w:rPr>
          <w:rFonts w:ascii="Arial" w:hAnsi="Arial" w:cs="Arial"/>
        </w:rPr>
        <w:t xml:space="preserve">, SWFSC, has used a manned submersible to estimate </w:t>
      </w:r>
      <w:proofErr w:type="spellStart"/>
      <w:r w:rsidRPr="00D41423">
        <w:rPr>
          <w:rFonts w:ascii="Arial" w:hAnsi="Arial" w:cs="Arial"/>
        </w:rPr>
        <w:t>cowcod</w:t>
      </w:r>
      <w:proofErr w:type="spellEnd"/>
      <w:r w:rsidRPr="00D41423">
        <w:rPr>
          <w:rFonts w:ascii="Arial" w:hAnsi="Arial" w:cs="Arial"/>
        </w:rPr>
        <w:t xml:space="preserve"> biomass.  WDFW is </w:t>
      </w:r>
      <w:r w:rsidR="00834ED6">
        <w:rPr>
          <w:rFonts w:ascii="Arial" w:hAnsi="Arial" w:cs="Arial"/>
        </w:rPr>
        <w:t>interested in doing</w:t>
      </w:r>
      <w:r w:rsidRPr="00D41423">
        <w:rPr>
          <w:rFonts w:ascii="Arial" w:hAnsi="Arial" w:cs="Arial"/>
        </w:rPr>
        <w:t xml:space="preserve"> </w:t>
      </w:r>
      <w:smartTag w:uri="urn:schemas-microsoft-com:office:smarttags" w:element="stockticker">
        <w:r w:rsidRPr="00D41423">
          <w:rPr>
            <w:rFonts w:ascii="Arial" w:hAnsi="Arial" w:cs="Arial"/>
          </w:rPr>
          <w:t>ROV</w:t>
        </w:r>
      </w:smartTag>
      <w:r w:rsidRPr="00D41423">
        <w:rPr>
          <w:rFonts w:ascii="Arial" w:hAnsi="Arial" w:cs="Arial"/>
        </w:rPr>
        <w:t xml:space="preserve"> work with the IPHC to compare the two survey methods (</w:t>
      </w:r>
      <w:smartTag w:uri="urn:schemas-microsoft-com:office:smarttags" w:element="stockticker">
        <w:r w:rsidRPr="00D41423">
          <w:rPr>
            <w:rFonts w:ascii="Arial" w:hAnsi="Arial" w:cs="Arial"/>
          </w:rPr>
          <w:t>ROV</w:t>
        </w:r>
      </w:smartTag>
      <w:r w:rsidRPr="00D41423">
        <w:rPr>
          <w:rFonts w:ascii="Arial" w:hAnsi="Arial" w:cs="Arial"/>
        </w:rPr>
        <w:t xml:space="preserve"> vs. longline).</w:t>
      </w:r>
      <w:r w:rsidR="004A0BC1">
        <w:rPr>
          <w:rFonts w:ascii="Arial" w:hAnsi="Arial" w:cs="Arial"/>
        </w:rPr>
        <w:t xml:space="preserve">  </w:t>
      </w:r>
      <w:r w:rsidR="004A0BC1" w:rsidRPr="00433D65">
        <w:rPr>
          <w:rFonts w:ascii="Arial" w:hAnsi="Arial" w:cs="Arial"/>
        </w:rPr>
        <w:t xml:space="preserve">ADF&amp;G plans to do an ROV survey in late </w:t>
      </w:r>
      <w:r w:rsidR="005E54E1" w:rsidRPr="00433D65">
        <w:rPr>
          <w:rFonts w:ascii="Arial" w:hAnsi="Arial" w:cs="Arial"/>
        </w:rPr>
        <w:t>s</w:t>
      </w:r>
      <w:r w:rsidR="004A0BC1" w:rsidRPr="00433D65">
        <w:rPr>
          <w:rFonts w:ascii="Arial" w:hAnsi="Arial" w:cs="Arial"/>
        </w:rPr>
        <w:t xml:space="preserve">ummer 2012 to assess </w:t>
      </w:r>
      <w:proofErr w:type="spellStart"/>
      <w:r w:rsidR="004A0BC1" w:rsidRPr="00433D65">
        <w:rPr>
          <w:rFonts w:ascii="Arial" w:hAnsi="Arial" w:cs="Arial"/>
        </w:rPr>
        <w:t>yelloweye</w:t>
      </w:r>
      <w:proofErr w:type="spellEnd"/>
      <w:r w:rsidR="004A0BC1" w:rsidRPr="00433D65">
        <w:rPr>
          <w:rFonts w:ascii="Arial" w:hAnsi="Arial" w:cs="Arial"/>
        </w:rPr>
        <w:t xml:space="preserve"> rockfish in Southeast Alaska. </w:t>
      </w:r>
    </w:p>
    <w:p w:rsidR="004A0BC1" w:rsidRDefault="004A0BC1" w:rsidP="004A0BC1">
      <w:pPr>
        <w:ind w:left="1080"/>
        <w:rPr>
          <w:rFonts w:ascii="Arial" w:hAnsi="Arial" w:cs="Arial"/>
        </w:rPr>
      </w:pPr>
    </w:p>
    <w:p w:rsidR="00813930" w:rsidRPr="00D41423" w:rsidRDefault="00813930" w:rsidP="00096E91">
      <w:pPr>
        <w:ind w:left="1080"/>
        <w:rPr>
          <w:rFonts w:ascii="Arial" w:hAnsi="Arial" w:cs="Arial"/>
        </w:rPr>
      </w:pPr>
      <w:r>
        <w:rPr>
          <w:rFonts w:ascii="Arial" w:hAnsi="Arial" w:cs="Arial"/>
        </w:rPr>
        <w:t xml:space="preserve">Ian Stewart, NWFSC, recently held a workshop discussing available </w:t>
      </w:r>
      <w:proofErr w:type="spellStart"/>
      <w:r>
        <w:rPr>
          <w:rFonts w:ascii="Arial" w:hAnsi="Arial" w:cs="Arial"/>
        </w:rPr>
        <w:t>yelloweye</w:t>
      </w:r>
      <w:proofErr w:type="spellEnd"/>
      <w:r>
        <w:rPr>
          <w:rFonts w:ascii="Arial" w:hAnsi="Arial" w:cs="Arial"/>
        </w:rPr>
        <w:t xml:space="preserve"> rockfish data.</w:t>
      </w:r>
    </w:p>
    <w:p w:rsidR="00813930" w:rsidRPr="00D41423" w:rsidRDefault="00813930" w:rsidP="00096E91">
      <w:pPr>
        <w:ind w:left="1080"/>
        <w:rPr>
          <w:rFonts w:ascii="Arial" w:hAnsi="Arial" w:cs="Arial"/>
        </w:rPr>
      </w:pPr>
    </w:p>
    <w:p w:rsidR="00813930" w:rsidRPr="00D41423" w:rsidRDefault="00813930" w:rsidP="00096E91">
      <w:pPr>
        <w:ind w:left="1080"/>
        <w:rPr>
          <w:rFonts w:ascii="Arial" w:hAnsi="Arial" w:cs="Arial"/>
        </w:rPr>
      </w:pPr>
      <w:r w:rsidRPr="00D41423">
        <w:rPr>
          <w:rFonts w:ascii="Arial" w:hAnsi="Arial" w:cs="Arial"/>
        </w:rPr>
        <w:t xml:space="preserve">At the annual </w:t>
      </w:r>
      <w:smartTag w:uri="urn:schemas-microsoft-com:office:smarttags" w:element="stockticker">
        <w:r w:rsidRPr="00D41423">
          <w:rPr>
            <w:rFonts w:ascii="Arial" w:hAnsi="Arial" w:cs="Arial"/>
          </w:rPr>
          <w:t>AFS</w:t>
        </w:r>
      </w:smartTag>
      <w:r w:rsidRPr="00D41423">
        <w:rPr>
          <w:rFonts w:ascii="Arial" w:hAnsi="Arial" w:cs="Arial"/>
        </w:rPr>
        <w:t xml:space="preserve"> meeting in </w:t>
      </w:r>
      <w:smartTag w:uri="urn:schemas-microsoft-com:office:smarttags" w:element="stockticker">
        <w:r w:rsidRPr="00D41423">
          <w:rPr>
            <w:rFonts w:ascii="Arial" w:hAnsi="Arial" w:cs="Arial"/>
          </w:rPr>
          <w:t>Seattle</w:t>
        </w:r>
      </w:smartTag>
      <w:r w:rsidRPr="00D41423">
        <w:rPr>
          <w:rFonts w:ascii="Arial" w:hAnsi="Arial" w:cs="Arial"/>
        </w:rPr>
        <w:t xml:space="preserve"> in 2011, </w:t>
      </w:r>
      <w:r w:rsidR="00AE4B60" w:rsidRPr="00D41423">
        <w:rPr>
          <w:rFonts w:ascii="Arial" w:hAnsi="Arial" w:cs="Arial"/>
        </w:rPr>
        <w:t xml:space="preserve">Liz Clarke, NWFSC, and Teresa </w:t>
      </w:r>
      <w:proofErr w:type="spellStart"/>
      <w:r w:rsidR="00AE4B60" w:rsidRPr="00D41423">
        <w:rPr>
          <w:rFonts w:ascii="Arial" w:hAnsi="Arial" w:cs="Arial"/>
        </w:rPr>
        <w:t>Tsou</w:t>
      </w:r>
      <w:proofErr w:type="spellEnd"/>
      <w:r w:rsidR="00AE4B60" w:rsidRPr="00D41423">
        <w:rPr>
          <w:rFonts w:ascii="Arial" w:hAnsi="Arial" w:cs="Arial"/>
        </w:rPr>
        <w:t>, WDFW</w:t>
      </w:r>
      <w:r w:rsidR="00AE4B60">
        <w:rPr>
          <w:rFonts w:ascii="Arial" w:hAnsi="Arial" w:cs="Arial"/>
        </w:rPr>
        <w:t>,</w:t>
      </w:r>
      <w:r w:rsidR="00AE4B60" w:rsidRPr="00D41423">
        <w:rPr>
          <w:rFonts w:ascii="Arial" w:hAnsi="Arial" w:cs="Arial"/>
        </w:rPr>
        <w:t xml:space="preserve"> </w:t>
      </w:r>
      <w:r w:rsidR="00AE4B60">
        <w:rPr>
          <w:rFonts w:ascii="Arial" w:hAnsi="Arial" w:cs="Arial"/>
        </w:rPr>
        <w:t>convened</w:t>
      </w:r>
      <w:r w:rsidRPr="00D41423">
        <w:rPr>
          <w:rFonts w:ascii="Arial" w:hAnsi="Arial" w:cs="Arial"/>
        </w:rPr>
        <w:t xml:space="preserve"> a symposium on various non</w:t>
      </w:r>
      <w:r w:rsidR="00AE4B60">
        <w:rPr>
          <w:rFonts w:ascii="Arial" w:hAnsi="Arial" w:cs="Arial"/>
        </w:rPr>
        <w:t>-</w:t>
      </w:r>
      <w:r w:rsidRPr="00D41423">
        <w:rPr>
          <w:rFonts w:ascii="Arial" w:hAnsi="Arial" w:cs="Arial"/>
        </w:rPr>
        <w:t>lethal survey methods</w:t>
      </w:r>
      <w:r w:rsidR="00AE4B60">
        <w:rPr>
          <w:rFonts w:ascii="Arial" w:hAnsi="Arial" w:cs="Arial"/>
        </w:rPr>
        <w:t xml:space="preserve"> titled </w:t>
      </w:r>
      <w:r w:rsidR="00AE4B60" w:rsidRPr="00AE4B60">
        <w:rPr>
          <w:rFonts w:ascii="Arial" w:hAnsi="Arial" w:cs="Arial"/>
        </w:rPr>
        <w:t>“Alternative Survey Strategies: Technology, Research, Methods, and Applicability”</w:t>
      </w:r>
      <w:r w:rsidRPr="00D41423">
        <w:rPr>
          <w:rFonts w:ascii="Arial" w:hAnsi="Arial" w:cs="Arial"/>
        </w:rPr>
        <w:t xml:space="preserve">.  Presentations were given on the use of </w:t>
      </w:r>
      <w:smartTag w:uri="urn:schemas-microsoft-com:office:smarttags" w:element="stockticker">
        <w:r w:rsidRPr="00D41423">
          <w:rPr>
            <w:rFonts w:ascii="Arial" w:hAnsi="Arial" w:cs="Arial"/>
          </w:rPr>
          <w:t>ROV</w:t>
        </w:r>
      </w:smartTag>
      <w:r w:rsidRPr="00D41423">
        <w:rPr>
          <w:rFonts w:ascii="Arial" w:hAnsi="Arial" w:cs="Arial"/>
        </w:rPr>
        <w:t xml:space="preserve">, AUV, manned submersibles, and drop cameras.  Additionally, Mary </w:t>
      </w:r>
      <w:proofErr w:type="spellStart"/>
      <w:r w:rsidRPr="00D41423">
        <w:rPr>
          <w:rFonts w:ascii="Arial" w:hAnsi="Arial" w:cs="Arial"/>
        </w:rPr>
        <w:lastRenderedPageBreak/>
        <w:t>Yoklavich</w:t>
      </w:r>
      <w:proofErr w:type="spellEnd"/>
      <w:r w:rsidRPr="00D41423">
        <w:rPr>
          <w:rFonts w:ascii="Arial" w:hAnsi="Arial" w:cs="Arial"/>
        </w:rPr>
        <w:t xml:space="preserve">, John Butler, and Liz Clarke have completed a comparative survey of </w:t>
      </w:r>
      <w:smartTag w:uri="urn:schemas-microsoft-com:office:smarttags" w:element="stockticker">
        <w:r w:rsidRPr="00D41423">
          <w:rPr>
            <w:rFonts w:ascii="Arial" w:hAnsi="Arial" w:cs="Arial"/>
          </w:rPr>
          <w:t>ROV</w:t>
        </w:r>
      </w:smartTag>
      <w:r w:rsidRPr="00D41423">
        <w:rPr>
          <w:rFonts w:ascii="Arial" w:hAnsi="Arial" w:cs="Arial"/>
        </w:rPr>
        <w:t>, AUV and manned submersibles, but the paper is not yet available.</w:t>
      </w:r>
    </w:p>
    <w:p w:rsidR="00813930" w:rsidRPr="00D41423" w:rsidRDefault="00813930" w:rsidP="00096E91">
      <w:pPr>
        <w:ind w:left="1080"/>
        <w:rPr>
          <w:rFonts w:ascii="Arial" w:hAnsi="Arial" w:cs="Arial"/>
        </w:rPr>
      </w:pPr>
    </w:p>
    <w:p w:rsidR="00813930" w:rsidRPr="00D41423" w:rsidRDefault="00813930" w:rsidP="00096E91">
      <w:pPr>
        <w:ind w:left="1080"/>
        <w:rPr>
          <w:rFonts w:ascii="Arial" w:hAnsi="Arial" w:cs="Arial"/>
        </w:rPr>
      </w:pPr>
      <w:r w:rsidRPr="00D41423">
        <w:rPr>
          <w:rFonts w:ascii="Arial" w:hAnsi="Arial" w:cs="Arial"/>
        </w:rPr>
        <w:t xml:space="preserve">Following further discussion on visual survey methods, the </w:t>
      </w:r>
      <w:smartTag w:uri="urn:schemas-microsoft-com:office:smarttags" w:element="stockticker">
        <w:r w:rsidRPr="00D41423">
          <w:rPr>
            <w:rFonts w:ascii="Arial" w:hAnsi="Arial" w:cs="Arial"/>
          </w:rPr>
          <w:t>TSC</w:t>
        </w:r>
      </w:smartTag>
      <w:r w:rsidRPr="00D41423">
        <w:rPr>
          <w:rFonts w:ascii="Arial" w:hAnsi="Arial" w:cs="Arial"/>
        </w:rPr>
        <w:t xml:space="preserve"> recommended that a workshop be held to discuss how to use visual, nonlethal surveys in stock assessments.  Kristen Green and Lynne Yamanaka drafted the recommendation.  The </w:t>
      </w:r>
      <w:smartTag w:uri="urn:schemas-microsoft-com:office:smarttags" w:element="stockticker">
        <w:r w:rsidRPr="00D41423">
          <w:rPr>
            <w:rFonts w:ascii="Arial" w:hAnsi="Arial" w:cs="Arial"/>
          </w:rPr>
          <w:t>TSC</w:t>
        </w:r>
      </w:smartTag>
      <w:r w:rsidRPr="00D41423">
        <w:rPr>
          <w:rFonts w:ascii="Arial" w:hAnsi="Arial" w:cs="Arial"/>
        </w:rPr>
        <w:t xml:space="preserve"> agreed that the workshop should be held in early 2013, and if that was not possible it should be held in conjunction with the Western Groundfish Conference in 2014 (see </w:t>
      </w:r>
      <w:r w:rsidR="00433D65">
        <w:rPr>
          <w:rFonts w:ascii="Arial" w:hAnsi="Arial" w:cs="Arial"/>
        </w:rPr>
        <w:t>Section X., “</w:t>
      </w:r>
      <w:smartTag w:uri="urn:schemas-microsoft-com:office:smarttags" w:element="stockticker">
        <w:r w:rsidRPr="00D41423">
          <w:rPr>
            <w:rFonts w:ascii="Arial" w:hAnsi="Arial" w:cs="Arial"/>
          </w:rPr>
          <w:t>TSC</w:t>
        </w:r>
      </w:smartTag>
      <w:r w:rsidRPr="00D41423">
        <w:rPr>
          <w:rFonts w:ascii="Arial" w:hAnsi="Arial" w:cs="Arial"/>
        </w:rPr>
        <w:t xml:space="preserve"> to </w:t>
      </w:r>
      <w:r w:rsidR="00433D65">
        <w:rPr>
          <w:rFonts w:ascii="Arial" w:hAnsi="Arial" w:cs="Arial"/>
        </w:rPr>
        <w:t>itself” recommendations</w:t>
      </w:r>
      <w:r w:rsidRPr="00D41423">
        <w:rPr>
          <w:rFonts w:ascii="Arial" w:hAnsi="Arial" w:cs="Arial"/>
        </w:rPr>
        <w:t>).</w:t>
      </w:r>
    </w:p>
    <w:p w:rsidR="00813930" w:rsidRPr="00D41423" w:rsidRDefault="00813930" w:rsidP="002B4020">
      <w:pPr>
        <w:rPr>
          <w:rFonts w:ascii="Arial" w:hAnsi="Arial" w:cs="Arial"/>
        </w:rPr>
      </w:pPr>
    </w:p>
    <w:p w:rsidR="00813930" w:rsidRPr="00D41423" w:rsidRDefault="00813930">
      <w:pPr>
        <w:rPr>
          <w:rFonts w:ascii="Arial" w:hAnsi="Arial" w:cs="Arial"/>
          <w:b/>
          <w:bCs/>
        </w:rPr>
      </w:pPr>
      <w:smartTag w:uri="urn:schemas-microsoft-com:office:smarttags" w:element="stockticker">
        <w:r w:rsidRPr="00D41423">
          <w:rPr>
            <w:rFonts w:ascii="Arial" w:hAnsi="Arial" w:cs="Arial"/>
            <w:b/>
            <w:bCs/>
          </w:rPr>
          <w:t>VII</w:t>
        </w:r>
      </w:smartTag>
      <w:r w:rsidRPr="00D41423">
        <w:rPr>
          <w:rFonts w:ascii="Arial" w:hAnsi="Arial" w:cs="Arial"/>
          <w:b/>
          <w:bCs/>
        </w:rPr>
        <w:t>. Other Topics</w:t>
      </w:r>
    </w:p>
    <w:p w:rsidR="00813930" w:rsidRPr="00D41423" w:rsidRDefault="00813930" w:rsidP="00FF158E">
      <w:pPr>
        <w:numPr>
          <w:ilvl w:val="0"/>
          <w:numId w:val="2"/>
        </w:numPr>
        <w:rPr>
          <w:rFonts w:ascii="Arial" w:hAnsi="Arial" w:cs="Arial"/>
          <w:u w:val="single"/>
        </w:rPr>
      </w:pPr>
      <w:r w:rsidRPr="00D41423">
        <w:rPr>
          <w:rFonts w:ascii="Arial" w:hAnsi="Arial" w:cs="Arial"/>
          <w:u w:val="single"/>
        </w:rPr>
        <w:t>Marine Reserves</w:t>
      </w:r>
    </w:p>
    <w:p w:rsidR="00813930" w:rsidRPr="00120C5E" w:rsidRDefault="00813930" w:rsidP="004673BE">
      <w:pPr>
        <w:tabs>
          <w:tab w:val="left" w:pos="1080"/>
        </w:tabs>
        <w:ind w:left="1080"/>
        <w:rPr>
          <w:rFonts w:ascii="Arial" w:hAnsi="Arial" w:cs="Arial"/>
          <w:i/>
          <w:iCs/>
        </w:rPr>
      </w:pPr>
      <w:r w:rsidRPr="00D41423">
        <w:rPr>
          <w:rFonts w:ascii="Arial" w:hAnsi="Arial" w:cs="Arial"/>
          <w:i/>
          <w:iCs/>
        </w:rPr>
        <w:t>ODFW</w:t>
      </w:r>
      <w:r w:rsidRPr="00D41423">
        <w:rPr>
          <w:rFonts w:ascii="Arial" w:hAnsi="Arial" w:cs="Arial"/>
        </w:rPr>
        <w:t xml:space="preserve"> has 3 new state marine reserves/</w:t>
      </w:r>
      <w:r w:rsidR="005E54E1">
        <w:rPr>
          <w:rFonts w:ascii="Arial" w:hAnsi="Arial" w:cs="Arial"/>
        </w:rPr>
        <w:t>marine protected areas</w:t>
      </w:r>
      <w:r w:rsidRPr="00D41423">
        <w:rPr>
          <w:rFonts w:ascii="Arial" w:hAnsi="Arial" w:cs="Arial"/>
        </w:rPr>
        <w:t xml:space="preserve"> proposed in legislation</w:t>
      </w:r>
      <w:r>
        <w:rPr>
          <w:rFonts w:ascii="Arial" w:hAnsi="Arial" w:cs="Arial"/>
        </w:rPr>
        <w:t xml:space="preserve">.  This will bring the </w:t>
      </w:r>
      <w:r w:rsidRPr="00D41423">
        <w:rPr>
          <w:rFonts w:ascii="Arial" w:hAnsi="Arial" w:cs="Arial"/>
        </w:rPr>
        <w:t xml:space="preserve">total </w:t>
      </w:r>
      <w:r>
        <w:rPr>
          <w:rFonts w:ascii="Arial" w:hAnsi="Arial" w:cs="Arial"/>
        </w:rPr>
        <w:t xml:space="preserve">to </w:t>
      </w:r>
      <w:r w:rsidRPr="00D41423">
        <w:rPr>
          <w:rFonts w:ascii="Arial" w:hAnsi="Arial" w:cs="Arial"/>
        </w:rPr>
        <w:t>5 state reserves by 2015</w:t>
      </w:r>
      <w:r>
        <w:rPr>
          <w:rFonts w:ascii="Arial" w:hAnsi="Arial" w:cs="Arial"/>
        </w:rPr>
        <w:t xml:space="preserve">.  They have plans </w:t>
      </w:r>
      <w:r w:rsidR="005E54E1">
        <w:rPr>
          <w:rFonts w:ascii="Arial" w:hAnsi="Arial" w:cs="Arial"/>
        </w:rPr>
        <w:t xml:space="preserve">in place </w:t>
      </w:r>
      <w:r>
        <w:rPr>
          <w:rFonts w:ascii="Arial" w:hAnsi="Arial" w:cs="Arial"/>
        </w:rPr>
        <w:t>for l</w:t>
      </w:r>
      <w:r w:rsidRPr="00D41423">
        <w:rPr>
          <w:rFonts w:ascii="Arial" w:hAnsi="Arial" w:cs="Arial"/>
        </w:rPr>
        <w:t xml:space="preserve">ong-term year-round monitoring &amp; assessment </w:t>
      </w:r>
      <w:r w:rsidR="005E54E1">
        <w:rPr>
          <w:rFonts w:ascii="Arial" w:hAnsi="Arial" w:cs="Arial"/>
        </w:rPr>
        <w:t>in these state marine reserves/MP</w:t>
      </w:r>
      <w:r w:rsidR="001E365C">
        <w:rPr>
          <w:rFonts w:ascii="Arial" w:hAnsi="Arial" w:cs="Arial"/>
        </w:rPr>
        <w:t>A</w:t>
      </w:r>
      <w:r w:rsidR="005E54E1">
        <w:rPr>
          <w:rFonts w:ascii="Arial" w:hAnsi="Arial" w:cs="Arial"/>
        </w:rPr>
        <w:t xml:space="preserve">s </w:t>
      </w:r>
      <w:r w:rsidRPr="00D41423">
        <w:rPr>
          <w:rFonts w:ascii="Arial" w:hAnsi="Arial" w:cs="Arial"/>
        </w:rPr>
        <w:t xml:space="preserve">aimed at </w:t>
      </w:r>
      <w:proofErr w:type="spellStart"/>
      <w:r w:rsidRPr="00D41423">
        <w:rPr>
          <w:rFonts w:ascii="Arial" w:hAnsi="Arial" w:cs="Arial"/>
        </w:rPr>
        <w:t>nearshore</w:t>
      </w:r>
      <w:proofErr w:type="spellEnd"/>
      <w:r w:rsidRPr="00D41423">
        <w:rPr>
          <w:rFonts w:ascii="Arial" w:hAnsi="Arial" w:cs="Arial"/>
        </w:rPr>
        <w:t xml:space="preserve"> species</w:t>
      </w:r>
      <w:r>
        <w:rPr>
          <w:rFonts w:ascii="Arial" w:hAnsi="Arial" w:cs="Arial"/>
        </w:rPr>
        <w:t>, but not</w:t>
      </w:r>
      <w:r w:rsidRPr="00D41423">
        <w:rPr>
          <w:rFonts w:ascii="Arial" w:hAnsi="Arial" w:cs="Arial"/>
        </w:rPr>
        <w:t xml:space="preserve"> specifically </w:t>
      </w:r>
      <w:r>
        <w:rPr>
          <w:rFonts w:ascii="Arial" w:hAnsi="Arial" w:cs="Arial"/>
        </w:rPr>
        <w:t>g</w:t>
      </w:r>
      <w:r w:rsidRPr="00D41423">
        <w:rPr>
          <w:rFonts w:ascii="Arial" w:hAnsi="Arial" w:cs="Arial"/>
        </w:rPr>
        <w:t xml:space="preserve">roundfish </w:t>
      </w:r>
      <w:r>
        <w:rPr>
          <w:rFonts w:ascii="Arial" w:hAnsi="Arial" w:cs="Arial"/>
        </w:rPr>
        <w:t>species.</w:t>
      </w:r>
      <w:r w:rsidR="001E365C">
        <w:rPr>
          <w:rFonts w:ascii="Arial" w:hAnsi="Arial" w:cs="Arial"/>
        </w:rPr>
        <w:t xml:space="preserve">  The reserves are relatively small in size.</w:t>
      </w:r>
    </w:p>
    <w:p w:rsidR="00813930" w:rsidRPr="00D41423" w:rsidRDefault="00813930" w:rsidP="004673BE">
      <w:pPr>
        <w:tabs>
          <w:tab w:val="left" w:pos="1080"/>
        </w:tabs>
        <w:ind w:left="1080"/>
        <w:rPr>
          <w:rFonts w:ascii="Arial" w:hAnsi="Arial" w:cs="Arial"/>
        </w:rPr>
      </w:pPr>
    </w:p>
    <w:p w:rsidR="00813930" w:rsidRPr="00120C5E" w:rsidRDefault="00813930" w:rsidP="004673BE">
      <w:pPr>
        <w:tabs>
          <w:tab w:val="left" w:pos="1080"/>
        </w:tabs>
        <w:ind w:left="1080"/>
        <w:rPr>
          <w:rFonts w:ascii="Arial" w:hAnsi="Arial" w:cs="Arial"/>
        </w:rPr>
      </w:pPr>
      <w:r w:rsidRPr="00D41423">
        <w:rPr>
          <w:rFonts w:ascii="Arial" w:hAnsi="Arial" w:cs="Arial"/>
          <w:i/>
          <w:iCs/>
        </w:rPr>
        <w:t>CDFG</w:t>
      </w:r>
      <w:r>
        <w:rPr>
          <w:rFonts w:ascii="Arial" w:hAnsi="Arial" w:cs="Arial"/>
          <w:i/>
          <w:iCs/>
        </w:rPr>
        <w:t xml:space="preserve"> </w:t>
      </w:r>
      <w:r w:rsidRPr="00D41423">
        <w:rPr>
          <w:rFonts w:ascii="Arial" w:hAnsi="Arial" w:cs="Arial"/>
        </w:rPr>
        <w:t>has</w:t>
      </w:r>
      <w:r>
        <w:rPr>
          <w:rFonts w:ascii="Arial" w:hAnsi="Arial" w:cs="Arial"/>
        </w:rPr>
        <w:t xml:space="preserve"> marine protected areas (MPAs) in place in </w:t>
      </w:r>
      <w:r w:rsidRPr="00D41423">
        <w:rPr>
          <w:rFonts w:ascii="Arial" w:hAnsi="Arial" w:cs="Arial"/>
        </w:rPr>
        <w:t>three of the four regions</w:t>
      </w:r>
      <w:r>
        <w:rPr>
          <w:rFonts w:ascii="Arial" w:hAnsi="Arial" w:cs="Arial"/>
        </w:rPr>
        <w:t xml:space="preserve">, </w:t>
      </w:r>
      <w:r w:rsidRPr="00D41423">
        <w:rPr>
          <w:rFonts w:ascii="Arial" w:hAnsi="Arial" w:cs="Arial"/>
        </w:rPr>
        <w:t>and their Fish and Gam</w:t>
      </w:r>
      <w:r>
        <w:rPr>
          <w:rFonts w:ascii="Arial" w:hAnsi="Arial" w:cs="Arial"/>
        </w:rPr>
        <w:t>e</w:t>
      </w:r>
      <w:r>
        <w:rPr>
          <w:rFonts w:ascii="Arial" w:hAnsi="Arial" w:cs="Arial"/>
          <w:i/>
          <w:iCs/>
        </w:rPr>
        <w:t xml:space="preserve"> </w:t>
      </w:r>
      <w:r w:rsidRPr="00D41423">
        <w:rPr>
          <w:rFonts w:ascii="Arial" w:hAnsi="Arial" w:cs="Arial"/>
        </w:rPr>
        <w:t xml:space="preserve">Commission </w:t>
      </w:r>
      <w:r>
        <w:rPr>
          <w:rFonts w:ascii="Arial" w:hAnsi="Arial" w:cs="Arial"/>
        </w:rPr>
        <w:t xml:space="preserve">is </w:t>
      </w:r>
      <w:r w:rsidRPr="00D41423">
        <w:rPr>
          <w:rFonts w:ascii="Arial" w:hAnsi="Arial" w:cs="Arial"/>
        </w:rPr>
        <w:t xml:space="preserve">in </w:t>
      </w:r>
      <w:r w:rsidR="00062611">
        <w:rPr>
          <w:rFonts w:ascii="Arial" w:hAnsi="Arial" w:cs="Arial"/>
        </w:rPr>
        <w:t xml:space="preserve">the </w:t>
      </w:r>
      <w:r w:rsidRPr="00D41423">
        <w:rPr>
          <w:rFonts w:ascii="Arial" w:hAnsi="Arial" w:cs="Arial"/>
        </w:rPr>
        <w:t xml:space="preserve">process </w:t>
      </w:r>
      <w:r>
        <w:rPr>
          <w:rFonts w:ascii="Arial" w:hAnsi="Arial" w:cs="Arial"/>
        </w:rPr>
        <w:t>of adopting MPAs for the final region (</w:t>
      </w:r>
      <w:smartTag w:uri="urn:schemas-microsoft-com:office:smarttags" w:element="stockticker">
        <w:r w:rsidRPr="00D41423">
          <w:rPr>
            <w:rFonts w:ascii="Arial" w:hAnsi="Arial" w:cs="Arial"/>
          </w:rPr>
          <w:t xml:space="preserve">North </w:t>
        </w:r>
        <w:smartTag w:uri="urn:schemas-microsoft-com:office:smarttags" w:element="stockticker">
          <w:r w:rsidRPr="00D41423">
            <w:rPr>
              <w:rFonts w:ascii="Arial" w:hAnsi="Arial" w:cs="Arial"/>
            </w:rPr>
            <w:t>Coast</w:t>
          </w:r>
        </w:smartTag>
      </w:smartTag>
      <w:r>
        <w:rPr>
          <w:rFonts w:ascii="Arial" w:hAnsi="Arial" w:cs="Arial"/>
        </w:rPr>
        <w:t xml:space="preserve">).  These MPAs represent </w:t>
      </w:r>
      <w:r w:rsidRPr="00D41423">
        <w:rPr>
          <w:rFonts w:ascii="Arial" w:hAnsi="Arial" w:cs="Arial"/>
        </w:rPr>
        <w:t>15% of all state waters</w:t>
      </w:r>
      <w:r>
        <w:rPr>
          <w:rFonts w:ascii="Arial" w:hAnsi="Arial" w:cs="Arial"/>
        </w:rPr>
        <w:t xml:space="preserve"> which</w:t>
      </w:r>
      <w:r w:rsidRPr="00D41423">
        <w:rPr>
          <w:rFonts w:ascii="Arial" w:hAnsi="Arial" w:cs="Arial"/>
        </w:rPr>
        <w:t xml:space="preserve"> are now reserve</w:t>
      </w:r>
      <w:r>
        <w:rPr>
          <w:rFonts w:ascii="Arial" w:hAnsi="Arial" w:cs="Arial"/>
        </w:rPr>
        <w:t>s or limited use/take areas.  Monitoring plans are in place for the 3 established regions and will be developed for the fourth region once the MPAs are adopted.</w:t>
      </w:r>
    </w:p>
    <w:p w:rsidR="00813930" w:rsidRPr="00D41423" w:rsidRDefault="00813930" w:rsidP="004673BE">
      <w:pPr>
        <w:tabs>
          <w:tab w:val="left" w:pos="1080"/>
        </w:tabs>
        <w:ind w:left="1080"/>
        <w:rPr>
          <w:rFonts w:ascii="Arial" w:hAnsi="Arial" w:cs="Arial"/>
        </w:rPr>
      </w:pPr>
    </w:p>
    <w:p w:rsidR="000C7C18" w:rsidRDefault="00813930" w:rsidP="000C7C18">
      <w:pPr>
        <w:tabs>
          <w:tab w:val="left" w:pos="1080"/>
        </w:tabs>
        <w:ind w:left="1080"/>
        <w:rPr>
          <w:rStyle w:val="Emphasis"/>
          <w:rFonts w:ascii="Arial" w:hAnsi="Arial" w:cs="Arial"/>
          <w:i w:val="0"/>
          <w:iCs w:val="0"/>
          <w:color w:val="000000"/>
        </w:rPr>
      </w:pPr>
      <w:r w:rsidRPr="004D53E2">
        <w:rPr>
          <w:rFonts w:ascii="Arial" w:hAnsi="Arial" w:cs="Arial"/>
          <w:i/>
          <w:iCs/>
          <w:u w:val="single"/>
        </w:rPr>
        <w:t>DFO</w:t>
      </w:r>
      <w:r w:rsidRPr="000C7C18">
        <w:rPr>
          <w:rFonts w:ascii="Arial" w:hAnsi="Arial" w:cs="Arial"/>
          <w:iCs/>
          <w:u w:val="single"/>
        </w:rPr>
        <w:t xml:space="preserve"> - </w:t>
      </w:r>
      <w:smartTag w:uri="urn:schemas-microsoft-com:office:smarttags" w:element="stockticker">
        <w:r w:rsidRPr="000C7C18">
          <w:rPr>
            <w:rFonts w:ascii="Arial" w:hAnsi="Arial" w:cs="Arial"/>
            <w:iCs/>
            <w:u w:val="single"/>
          </w:rPr>
          <w:t xml:space="preserve">National </w:t>
        </w:r>
        <w:smartTag w:uri="urn:schemas-microsoft-com:office:smarttags" w:element="stockticker">
          <w:r w:rsidRPr="000C7C18">
            <w:rPr>
              <w:rFonts w:ascii="Arial" w:hAnsi="Arial" w:cs="Arial"/>
              <w:iCs/>
              <w:u w:val="single"/>
            </w:rPr>
            <w:t>Ocean</w:t>
          </w:r>
        </w:smartTag>
      </w:smartTag>
      <w:r w:rsidRPr="000C7C18">
        <w:rPr>
          <w:rFonts w:ascii="Arial" w:hAnsi="Arial" w:cs="Arial"/>
          <w:iCs/>
          <w:u w:val="single"/>
        </w:rPr>
        <w:t xml:space="preserve"> Policy</w:t>
      </w:r>
      <w:r w:rsidRPr="000C7C18">
        <w:rPr>
          <w:rFonts w:ascii="Arial" w:hAnsi="Arial" w:cs="Arial"/>
          <w:u w:val="single"/>
        </w:rPr>
        <w:t>:</w:t>
      </w:r>
      <w:r w:rsidRPr="000C7C18">
        <w:rPr>
          <w:rFonts w:ascii="Arial" w:hAnsi="Arial" w:cs="Arial"/>
        </w:rPr>
        <w:t xml:space="preserve"> </w:t>
      </w:r>
      <w:r w:rsidR="000C7C18" w:rsidRPr="00B04971">
        <w:rPr>
          <w:rStyle w:val="Emphasis"/>
          <w:rFonts w:ascii="Arial" w:hAnsi="Arial" w:cs="Arial"/>
          <w:i w:val="0"/>
          <w:iCs w:val="0"/>
          <w:color w:val="000000"/>
        </w:rPr>
        <w:t>Canada</w:t>
      </w:r>
      <w:r w:rsidR="000C7C18">
        <w:rPr>
          <w:rStyle w:val="Emphasis"/>
          <w:rFonts w:ascii="Arial" w:hAnsi="Arial" w:cs="Arial"/>
          <w:i w:val="0"/>
          <w:iCs w:val="0"/>
          <w:color w:val="000000"/>
        </w:rPr>
        <w:t>’</w:t>
      </w:r>
      <w:r w:rsidR="000C7C18" w:rsidRPr="00B04971">
        <w:rPr>
          <w:rStyle w:val="Emphasis"/>
          <w:rFonts w:ascii="Arial" w:hAnsi="Arial" w:cs="Arial"/>
          <w:i w:val="0"/>
          <w:iCs w:val="0"/>
          <w:color w:val="000000"/>
        </w:rPr>
        <w:t xml:space="preserve">s recent Oceans Action Plan </w:t>
      </w:r>
      <w:r w:rsidR="000C7C18">
        <w:rPr>
          <w:rStyle w:val="Emphasis"/>
          <w:rFonts w:ascii="Arial" w:hAnsi="Arial" w:cs="Arial"/>
          <w:i w:val="0"/>
          <w:iCs w:val="0"/>
          <w:color w:val="000000"/>
        </w:rPr>
        <w:t xml:space="preserve">is set to realize the goals of the policy </w:t>
      </w:r>
      <w:r w:rsidR="000C7C18" w:rsidRPr="00B04971">
        <w:rPr>
          <w:rStyle w:val="Emphasis"/>
          <w:rFonts w:ascii="Arial" w:hAnsi="Arial" w:cs="Arial"/>
          <w:i w:val="0"/>
          <w:iCs w:val="0"/>
          <w:color w:val="000000"/>
        </w:rPr>
        <w:t>by maximizing the use and development of oceans technology, establishing a network of marine protected areas, implementing integrated management plans, and enhancing the enforcement of rules governing oceans and fisheries, including rules governing straddling stocks</w:t>
      </w:r>
      <w:r w:rsidR="000C7C18">
        <w:rPr>
          <w:rStyle w:val="Emphasis"/>
          <w:rFonts w:ascii="Arial" w:hAnsi="Arial" w:cs="Arial"/>
          <w:i w:val="0"/>
          <w:iCs w:val="0"/>
          <w:color w:val="000000"/>
        </w:rPr>
        <w:t>.</w:t>
      </w:r>
    </w:p>
    <w:p w:rsidR="000C7C18" w:rsidRDefault="000C7C18" w:rsidP="000C7C18">
      <w:pPr>
        <w:tabs>
          <w:tab w:val="left" w:pos="1080"/>
        </w:tabs>
        <w:ind w:left="1080"/>
        <w:rPr>
          <w:rStyle w:val="Emphasis"/>
          <w:rFonts w:ascii="Arial" w:hAnsi="Arial" w:cs="Arial"/>
          <w:i w:val="0"/>
          <w:iCs w:val="0"/>
          <w:color w:val="000000"/>
        </w:rPr>
      </w:pPr>
    </w:p>
    <w:p w:rsidR="000C7C18" w:rsidRPr="00D41423" w:rsidRDefault="000C7C18" w:rsidP="000C7C18">
      <w:pPr>
        <w:tabs>
          <w:tab w:val="left" w:pos="1080"/>
        </w:tabs>
        <w:ind w:left="1080"/>
        <w:rPr>
          <w:rFonts w:ascii="Arial" w:hAnsi="Arial" w:cs="Arial"/>
        </w:rPr>
      </w:pPr>
      <w:r>
        <w:rPr>
          <w:rFonts w:ascii="Arial" w:hAnsi="Arial" w:cs="Arial"/>
        </w:rPr>
        <w:t>The Canadian groundfish industry has worked with E-</w:t>
      </w:r>
      <w:r w:rsidRPr="00D41423">
        <w:rPr>
          <w:rFonts w:ascii="Arial" w:hAnsi="Arial" w:cs="Arial"/>
        </w:rPr>
        <w:t>NGO</w:t>
      </w:r>
      <w:r>
        <w:rPr>
          <w:rFonts w:ascii="Arial" w:hAnsi="Arial" w:cs="Arial"/>
        </w:rPr>
        <w:t xml:space="preserve">s to develop a </w:t>
      </w:r>
      <w:r w:rsidR="00062611">
        <w:rPr>
          <w:rFonts w:ascii="Arial" w:hAnsi="Arial" w:cs="Arial"/>
        </w:rPr>
        <w:t>“</w:t>
      </w:r>
      <w:r>
        <w:rPr>
          <w:rFonts w:ascii="Arial" w:hAnsi="Arial" w:cs="Arial"/>
        </w:rPr>
        <w:t>trawl footprint</w:t>
      </w:r>
      <w:r w:rsidR="00062611">
        <w:rPr>
          <w:rFonts w:ascii="Arial" w:hAnsi="Arial" w:cs="Arial"/>
        </w:rPr>
        <w:t>”</w:t>
      </w:r>
      <w:r>
        <w:rPr>
          <w:rFonts w:ascii="Arial" w:hAnsi="Arial" w:cs="Arial"/>
        </w:rPr>
        <w:t xml:space="preserve"> to address </w:t>
      </w:r>
      <w:r w:rsidRPr="00D41423">
        <w:rPr>
          <w:rFonts w:ascii="Arial" w:hAnsi="Arial" w:cs="Arial"/>
        </w:rPr>
        <w:t>sponge reef</w:t>
      </w:r>
      <w:r>
        <w:rPr>
          <w:rFonts w:ascii="Arial" w:hAnsi="Arial" w:cs="Arial"/>
        </w:rPr>
        <w:t xml:space="preserve"> and </w:t>
      </w:r>
      <w:r w:rsidRPr="00D41423">
        <w:rPr>
          <w:rFonts w:ascii="Arial" w:hAnsi="Arial" w:cs="Arial"/>
        </w:rPr>
        <w:t>coral</w:t>
      </w:r>
      <w:r>
        <w:rPr>
          <w:rFonts w:ascii="Arial" w:hAnsi="Arial" w:cs="Arial"/>
        </w:rPr>
        <w:t xml:space="preserve"> conservation</w:t>
      </w:r>
      <w:r w:rsidRPr="00D41423">
        <w:rPr>
          <w:rFonts w:ascii="Arial" w:hAnsi="Arial" w:cs="Arial"/>
        </w:rPr>
        <w:t xml:space="preserve"> in British Col</w:t>
      </w:r>
      <w:r w:rsidR="00CA5254">
        <w:rPr>
          <w:rFonts w:ascii="Arial" w:hAnsi="Arial" w:cs="Arial"/>
        </w:rPr>
        <w:t>u</w:t>
      </w:r>
      <w:r w:rsidRPr="00D41423">
        <w:rPr>
          <w:rFonts w:ascii="Arial" w:hAnsi="Arial" w:cs="Arial"/>
        </w:rPr>
        <w:t>mbia</w:t>
      </w:r>
      <w:r>
        <w:rPr>
          <w:rFonts w:ascii="Arial" w:hAnsi="Arial" w:cs="Arial"/>
        </w:rPr>
        <w:t>.  This is a progressive move by industry to freeze the extent of the trawlable fishing ground in B.C. and to include sponge and coral catch limits in the trawlable areas.</w:t>
      </w:r>
    </w:p>
    <w:p w:rsidR="000C7C18" w:rsidRPr="00D41423" w:rsidRDefault="000C7C18" w:rsidP="004673BE">
      <w:pPr>
        <w:tabs>
          <w:tab w:val="left" w:pos="1080"/>
        </w:tabs>
        <w:ind w:left="1080"/>
        <w:rPr>
          <w:rFonts w:ascii="Arial" w:hAnsi="Arial" w:cs="Arial"/>
        </w:rPr>
      </w:pPr>
    </w:p>
    <w:p w:rsidR="00813930" w:rsidRPr="00D41423" w:rsidRDefault="00813930" w:rsidP="00CD79A2">
      <w:pPr>
        <w:ind w:left="1080"/>
        <w:rPr>
          <w:rFonts w:ascii="Arial" w:hAnsi="Arial" w:cs="Arial"/>
        </w:rPr>
      </w:pPr>
    </w:p>
    <w:p w:rsidR="00813930" w:rsidRPr="00F857A4" w:rsidRDefault="00813930" w:rsidP="00FF158E">
      <w:pPr>
        <w:numPr>
          <w:ilvl w:val="0"/>
          <w:numId w:val="2"/>
        </w:numPr>
        <w:rPr>
          <w:rFonts w:ascii="Arial" w:hAnsi="Arial" w:cs="Arial"/>
          <w:u w:val="single"/>
        </w:rPr>
      </w:pPr>
      <w:r w:rsidRPr="00F857A4">
        <w:rPr>
          <w:rFonts w:ascii="Arial" w:hAnsi="Arial" w:cs="Arial"/>
          <w:u w:val="single"/>
        </w:rPr>
        <w:t>Genetics and stock structure</w:t>
      </w:r>
    </w:p>
    <w:p w:rsidR="00813930" w:rsidRPr="00D41423" w:rsidRDefault="00813930" w:rsidP="004673BE">
      <w:pPr>
        <w:tabs>
          <w:tab w:val="left" w:pos="1080"/>
        </w:tabs>
        <w:ind w:left="1080"/>
        <w:rPr>
          <w:rFonts w:ascii="Arial" w:hAnsi="Arial" w:cs="Arial"/>
        </w:rPr>
      </w:pPr>
      <w:r w:rsidRPr="00F857A4">
        <w:rPr>
          <w:rFonts w:ascii="Arial" w:hAnsi="Arial" w:cs="Arial"/>
          <w:i/>
          <w:iCs/>
        </w:rPr>
        <w:t>DFO</w:t>
      </w:r>
      <w:r>
        <w:rPr>
          <w:rFonts w:ascii="Arial" w:hAnsi="Arial" w:cs="Arial"/>
        </w:rPr>
        <w:t xml:space="preserve"> has been conducting genetics </w:t>
      </w:r>
      <w:r w:rsidRPr="00D41423">
        <w:rPr>
          <w:rFonts w:ascii="Arial" w:hAnsi="Arial" w:cs="Arial"/>
        </w:rPr>
        <w:t xml:space="preserve">work on </w:t>
      </w:r>
      <w:proofErr w:type="spellStart"/>
      <w:r w:rsidR="000C7C18">
        <w:rPr>
          <w:rFonts w:ascii="Arial" w:hAnsi="Arial" w:cs="Arial"/>
        </w:rPr>
        <w:t>black</w:t>
      </w:r>
      <w:r w:rsidRPr="00D41423">
        <w:rPr>
          <w:rFonts w:ascii="Arial" w:hAnsi="Arial" w:cs="Arial"/>
        </w:rPr>
        <w:t>spotted</w:t>
      </w:r>
      <w:proofErr w:type="spellEnd"/>
      <w:r w:rsidRPr="00D41423">
        <w:rPr>
          <w:rFonts w:ascii="Arial" w:hAnsi="Arial" w:cs="Arial"/>
        </w:rPr>
        <w:t>/rougheye rockfish and yellowtail rockfish</w:t>
      </w:r>
      <w:r w:rsidR="00062611">
        <w:rPr>
          <w:rFonts w:ascii="Arial" w:hAnsi="Arial" w:cs="Arial"/>
        </w:rPr>
        <w:t>.</w:t>
      </w:r>
    </w:p>
    <w:p w:rsidR="00813930" w:rsidRPr="00D41423" w:rsidRDefault="00813930" w:rsidP="004673BE">
      <w:pPr>
        <w:tabs>
          <w:tab w:val="left" w:pos="1080"/>
        </w:tabs>
        <w:ind w:left="1080"/>
        <w:rPr>
          <w:rFonts w:ascii="Arial" w:hAnsi="Arial" w:cs="Arial"/>
        </w:rPr>
      </w:pPr>
    </w:p>
    <w:p w:rsidR="00813930" w:rsidRPr="00D41423" w:rsidRDefault="00813930" w:rsidP="004673BE">
      <w:pPr>
        <w:tabs>
          <w:tab w:val="left" w:pos="1080"/>
        </w:tabs>
        <w:ind w:left="1080"/>
        <w:rPr>
          <w:rFonts w:ascii="Arial" w:hAnsi="Arial" w:cs="Arial"/>
        </w:rPr>
      </w:pPr>
      <w:r w:rsidRPr="00F857A4">
        <w:rPr>
          <w:rFonts w:ascii="Arial" w:hAnsi="Arial" w:cs="Arial"/>
          <w:i/>
          <w:iCs/>
        </w:rPr>
        <w:t>SWFSC</w:t>
      </w:r>
      <w:r>
        <w:rPr>
          <w:rFonts w:ascii="Arial" w:hAnsi="Arial" w:cs="Arial"/>
        </w:rPr>
        <w:t xml:space="preserve"> has been</w:t>
      </w:r>
      <w:r w:rsidRPr="00D41423">
        <w:rPr>
          <w:rFonts w:ascii="Arial" w:hAnsi="Arial" w:cs="Arial"/>
        </w:rPr>
        <w:t xml:space="preserve"> working on larval fish genetics</w:t>
      </w:r>
      <w:r w:rsidR="00AE4B60">
        <w:rPr>
          <w:rFonts w:ascii="Arial" w:hAnsi="Arial" w:cs="Arial"/>
        </w:rPr>
        <w:t>.</w:t>
      </w:r>
    </w:p>
    <w:p w:rsidR="00813930" w:rsidRPr="00D41423" w:rsidRDefault="00813930" w:rsidP="004673BE">
      <w:pPr>
        <w:tabs>
          <w:tab w:val="left" w:pos="1080"/>
        </w:tabs>
        <w:ind w:left="1080"/>
        <w:rPr>
          <w:rFonts w:ascii="Arial" w:hAnsi="Arial" w:cs="Arial"/>
        </w:rPr>
      </w:pPr>
    </w:p>
    <w:p w:rsidR="00813930" w:rsidRPr="00D41423" w:rsidRDefault="00813930" w:rsidP="004673BE">
      <w:pPr>
        <w:tabs>
          <w:tab w:val="left" w:pos="1080"/>
        </w:tabs>
        <w:ind w:left="1080"/>
        <w:rPr>
          <w:rFonts w:ascii="Arial" w:hAnsi="Arial" w:cs="Arial"/>
        </w:rPr>
      </w:pPr>
      <w:r w:rsidRPr="00F857A4">
        <w:rPr>
          <w:rFonts w:ascii="Arial" w:hAnsi="Arial" w:cs="Arial"/>
          <w:i/>
          <w:iCs/>
        </w:rPr>
        <w:lastRenderedPageBreak/>
        <w:t>ODFW</w:t>
      </w:r>
      <w:r w:rsidRPr="00F857A4">
        <w:rPr>
          <w:rFonts w:ascii="Arial" w:hAnsi="Arial" w:cs="Arial"/>
        </w:rPr>
        <w:t xml:space="preserve"> </w:t>
      </w:r>
      <w:r w:rsidR="005E54E1">
        <w:rPr>
          <w:rFonts w:ascii="Arial" w:hAnsi="Arial" w:cs="Arial"/>
        </w:rPr>
        <w:t>conducted</w:t>
      </w:r>
      <w:r w:rsidRPr="00D41423">
        <w:rPr>
          <w:rFonts w:ascii="Arial" w:hAnsi="Arial" w:cs="Arial"/>
        </w:rPr>
        <w:t xml:space="preserve"> a blue rockfish </w:t>
      </w:r>
      <w:r w:rsidR="005E54E1">
        <w:rPr>
          <w:rFonts w:ascii="Arial" w:hAnsi="Arial" w:cs="Arial"/>
        </w:rPr>
        <w:t xml:space="preserve">morphology </w:t>
      </w:r>
      <w:r w:rsidRPr="00D41423">
        <w:rPr>
          <w:rFonts w:ascii="Arial" w:hAnsi="Arial" w:cs="Arial"/>
        </w:rPr>
        <w:t>pilot study and has found differences in morphology</w:t>
      </w:r>
      <w:r w:rsidR="005E54E1">
        <w:rPr>
          <w:rFonts w:ascii="Arial" w:hAnsi="Arial" w:cs="Arial"/>
        </w:rPr>
        <w:t xml:space="preserve"> between the solid and blotched blue</w:t>
      </w:r>
      <w:r w:rsidRPr="00D41423">
        <w:rPr>
          <w:rFonts w:ascii="Arial" w:hAnsi="Arial" w:cs="Arial"/>
        </w:rPr>
        <w:t xml:space="preserve">.  No genetics </w:t>
      </w:r>
      <w:r w:rsidR="005E54E1">
        <w:rPr>
          <w:rFonts w:ascii="Arial" w:hAnsi="Arial" w:cs="Arial"/>
        </w:rPr>
        <w:t>identification</w:t>
      </w:r>
      <w:r w:rsidRPr="00D41423">
        <w:rPr>
          <w:rFonts w:ascii="Arial" w:hAnsi="Arial" w:cs="Arial"/>
        </w:rPr>
        <w:t xml:space="preserve"> has been done, but samples were collected for future genetics work.</w:t>
      </w:r>
    </w:p>
    <w:p w:rsidR="00813930" w:rsidRPr="00D41423" w:rsidRDefault="00813930" w:rsidP="008F1F52">
      <w:pPr>
        <w:ind w:left="720"/>
        <w:rPr>
          <w:rFonts w:ascii="Arial" w:hAnsi="Arial" w:cs="Arial"/>
        </w:rPr>
      </w:pPr>
    </w:p>
    <w:p w:rsidR="00813930" w:rsidRPr="00F857A4" w:rsidRDefault="00813930" w:rsidP="009827D8">
      <w:pPr>
        <w:numPr>
          <w:ilvl w:val="0"/>
          <w:numId w:val="3"/>
        </w:numPr>
        <w:tabs>
          <w:tab w:val="clear" w:pos="1440"/>
          <w:tab w:val="num" w:pos="1080"/>
        </w:tabs>
        <w:ind w:left="1080"/>
        <w:rPr>
          <w:rFonts w:ascii="Arial" w:hAnsi="Arial" w:cs="Arial"/>
          <w:u w:val="single"/>
        </w:rPr>
      </w:pPr>
      <w:r w:rsidRPr="00F857A4">
        <w:rPr>
          <w:rFonts w:ascii="Arial" w:hAnsi="Arial" w:cs="Arial"/>
          <w:u w:val="single"/>
        </w:rPr>
        <w:t>Western Groundfish Conference 2012</w:t>
      </w:r>
    </w:p>
    <w:p w:rsidR="00813930" w:rsidRPr="00D41423" w:rsidRDefault="00813930" w:rsidP="004673BE">
      <w:pPr>
        <w:ind w:left="1080"/>
        <w:rPr>
          <w:rFonts w:ascii="Arial" w:hAnsi="Arial" w:cs="Arial"/>
        </w:rPr>
      </w:pPr>
      <w:r w:rsidRPr="00D41423">
        <w:rPr>
          <w:rFonts w:ascii="Arial" w:hAnsi="Arial" w:cs="Arial"/>
        </w:rPr>
        <w:t xml:space="preserve">Claude </w:t>
      </w:r>
      <w:r w:rsidR="00062611">
        <w:rPr>
          <w:rFonts w:ascii="Arial" w:hAnsi="Arial" w:cs="Arial"/>
        </w:rPr>
        <w:t xml:space="preserve">Dykstra </w:t>
      </w:r>
      <w:r w:rsidRPr="00D41423">
        <w:rPr>
          <w:rFonts w:ascii="Arial" w:hAnsi="Arial" w:cs="Arial"/>
        </w:rPr>
        <w:t>reported that the 2012 Western Groundfish Conference in Seattle</w:t>
      </w:r>
      <w:r w:rsidR="008A1AB4">
        <w:rPr>
          <w:rFonts w:ascii="Arial" w:hAnsi="Arial" w:cs="Arial"/>
        </w:rPr>
        <w:t xml:space="preserve"> was well-attended with about 215 conferees.</w:t>
      </w:r>
      <w:r w:rsidRPr="00D41423">
        <w:rPr>
          <w:rFonts w:ascii="Arial" w:hAnsi="Arial" w:cs="Arial"/>
        </w:rPr>
        <w:t xml:space="preserve">  </w:t>
      </w:r>
      <w:r w:rsidR="00D90B94">
        <w:rPr>
          <w:rFonts w:ascii="Arial" w:hAnsi="Arial" w:cs="Arial"/>
        </w:rPr>
        <w:t>The next Western Groundfish Conference will be Feb. 10-14, 2014, in Victoria, B.C.</w:t>
      </w:r>
      <w:r w:rsidRPr="00D41423">
        <w:rPr>
          <w:rFonts w:ascii="Arial" w:hAnsi="Arial" w:cs="Arial"/>
        </w:rPr>
        <w:t xml:space="preserve">  </w:t>
      </w:r>
      <w:r w:rsidR="00D90B94">
        <w:rPr>
          <w:rFonts w:ascii="Arial" w:hAnsi="Arial" w:cs="Arial"/>
        </w:rPr>
        <w:t xml:space="preserve">The organizing committee will consist of Rick Stanley (co-chair), Lynne Yamanaka (co-chair) and Kate Rutherford of Canada DFO, Scott Buchanan (co-chair) and Keri Taylor of Archipelago Marine Research, and Claude Dykstra and Kirsten </w:t>
      </w:r>
      <w:proofErr w:type="spellStart"/>
      <w:r w:rsidR="00D90B94">
        <w:rPr>
          <w:rFonts w:ascii="Arial" w:hAnsi="Arial" w:cs="Arial"/>
        </w:rPr>
        <w:t>Mac</w:t>
      </w:r>
      <w:r w:rsidR="00467B83">
        <w:rPr>
          <w:rFonts w:ascii="Arial" w:hAnsi="Arial" w:cs="Arial"/>
        </w:rPr>
        <w:t>Ta</w:t>
      </w:r>
      <w:r w:rsidR="00D90B94">
        <w:rPr>
          <w:rFonts w:ascii="Arial" w:hAnsi="Arial" w:cs="Arial"/>
        </w:rPr>
        <w:t>vish</w:t>
      </w:r>
      <w:proofErr w:type="spellEnd"/>
      <w:r w:rsidR="00D90B94">
        <w:rPr>
          <w:rFonts w:ascii="Arial" w:hAnsi="Arial" w:cs="Arial"/>
        </w:rPr>
        <w:t xml:space="preserve"> of t</w:t>
      </w:r>
      <w:r w:rsidRPr="00D41423">
        <w:rPr>
          <w:rFonts w:ascii="Arial" w:hAnsi="Arial" w:cs="Arial"/>
        </w:rPr>
        <w:t>he IPHC</w:t>
      </w:r>
      <w:r w:rsidR="00D90B94">
        <w:rPr>
          <w:rFonts w:ascii="Arial" w:hAnsi="Arial" w:cs="Arial"/>
        </w:rPr>
        <w:t>.  The IPHC</w:t>
      </w:r>
      <w:r w:rsidRPr="00D41423">
        <w:rPr>
          <w:rFonts w:ascii="Arial" w:hAnsi="Arial" w:cs="Arial"/>
        </w:rPr>
        <w:t xml:space="preserve"> holds the money used for the conference and is willing to continue do</w:t>
      </w:r>
      <w:r w:rsidR="00467B83">
        <w:rPr>
          <w:rFonts w:ascii="Arial" w:hAnsi="Arial" w:cs="Arial"/>
        </w:rPr>
        <w:t>ing</w:t>
      </w:r>
      <w:r w:rsidRPr="00D41423">
        <w:rPr>
          <w:rFonts w:ascii="Arial" w:hAnsi="Arial" w:cs="Arial"/>
        </w:rPr>
        <w:t xml:space="preserve"> so.</w:t>
      </w:r>
    </w:p>
    <w:p w:rsidR="00813930" w:rsidRPr="00D41423" w:rsidRDefault="00813930" w:rsidP="009827D8">
      <w:pPr>
        <w:ind w:left="720"/>
        <w:rPr>
          <w:rFonts w:ascii="Arial" w:hAnsi="Arial" w:cs="Arial"/>
        </w:rPr>
      </w:pPr>
    </w:p>
    <w:p w:rsidR="00813930" w:rsidRPr="00D41423" w:rsidRDefault="00813930">
      <w:pPr>
        <w:rPr>
          <w:rFonts w:ascii="Arial" w:hAnsi="Arial" w:cs="Arial"/>
          <w:b/>
          <w:bCs/>
        </w:rPr>
      </w:pPr>
      <w:r w:rsidRPr="00D41423">
        <w:rPr>
          <w:rFonts w:ascii="Arial" w:hAnsi="Arial" w:cs="Arial"/>
          <w:b/>
          <w:bCs/>
        </w:rPr>
        <w:t>VIII. Review of Agency Groundfish Research, Assessment, and Management</w:t>
      </w:r>
    </w:p>
    <w:p w:rsidR="00813930" w:rsidRPr="002F4600" w:rsidRDefault="00813930" w:rsidP="00DA236A">
      <w:pPr>
        <w:ind w:left="720"/>
        <w:rPr>
          <w:rFonts w:ascii="Arial" w:hAnsi="Arial" w:cs="Arial"/>
          <w:i/>
          <w:iCs/>
        </w:rPr>
      </w:pPr>
      <w:r w:rsidRPr="002F4600">
        <w:rPr>
          <w:rFonts w:ascii="Arial" w:hAnsi="Arial" w:cs="Arial"/>
          <w:i/>
          <w:iCs/>
        </w:rPr>
        <w:t xml:space="preserve">In general, due to the shortened meeting, the agencies spoke briefly on the topics and referred </w:t>
      </w:r>
      <w:r w:rsidR="008C558D">
        <w:rPr>
          <w:rFonts w:ascii="Arial" w:hAnsi="Arial" w:cs="Arial"/>
          <w:i/>
          <w:iCs/>
        </w:rPr>
        <w:t>people</w:t>
      </w:r>
      <w:r w:rsidRPr="002F4600">
        <w:rPr>
          <w:rFonts w:ascii="Arial" w:hAnsi="Arial" w:cs="Arial"/>
          <w:i/>
          <w:iCs/>
        </w:rPr>
        <w:t xml:space="preserve"> to their agency reports for detailed information.</w:t>
      </w:r>
    </w:p>
    <w:p w:rsidR="00813930" w:rsidRPr="00D41423" w:rsidRDefault="00813930">
      <w:pPr>
        <w:numPr>
          <w:ilvl w:val="0"/>
          <w:numId w:val="4"/>
        </w:numPr>
        <w:rPr>
          <w:rFonts w:ascii="Arial" w:hAnsi="Arial" w:cs="Arial"/>
        </w:rPr>
      </w:pPr>
      <w:r w:rsidRPr="00D41423">
        <w:rPr>
          <w:rFonts w:ascii="Arial" w:hAnsi="Arial" w:cs="Arial"/>
        </w:rPr>
        <w:t>Agency Overviews</w:t>
      </w:r>
    </w:p>
    <w:p w:rsidR="00813930" w:rsidRPr="00D41423" w:rsidRDefault="00813930" w:rsidP="00CF4857">
      <w:pPr>
        <w:ind w:left="720"/>
        <w:rPr>
          <w:rFonts w:ascii="Arial" w:hAnsi="Arial" w:cs="Arial"/>
        </w:rPr>
      </w:pPr>
    </w:p>
    <w:p w:rsidR="00813930" w:rsidRPr="00D41423" w:rsidRDefault="00813930" w:rsidP="00156749">
      <w:pPr>
        <w:ind w:left="1080"/>
        <w:rPr>
          <w:rFonts w:ascii="Arial" w:hAnsi="Arial" w:cs="Arial"/>
        </w:rPr>
      </w:pPr>
      <w:r w:rsidRPr="005B2B8C">
        <w:rPr>
          <w:rFonts w:ascii="Arial" w:hAnsi="Arial" w:cs="Arial"/>
          <w:i/>
          <w:iCs/>
        </w:rPr>
        <w:t xml:space="preserve">CDFG </w:t>
      </w:r>
      <w:r w:rsidRPr="005B2B8C">
        <w:rPr>
          <w:rFonts w:ascii="Arial" w:hAnsi="Arial" w:cs="Arial"/>
        </w:rPr>
        <w:t>t</w:t>
      </w:r>
      <w:r w:rsidRPr="00D41423">
        <w:rPr>
          <w:rFonts w:ascii="Arial" w:hAnsi="Arial" w:cs="Arial"/>
        </w:rPr>
        <w:t xml:space="preserve">ook over the </w:t>
      </w:r>
      <w:r>
        <w:rPr>
          <w:rFonts w:ascii="Arial" w:hAnsi="Arial" w:cs="Arial"/>
        </w:rPr>
        <w:t>California R</w:t>
      </w:r>
      <w:r w:rsidRPr="00D41423">
        <w:rPr>
          <w:rFonts w:ascii="Arial" w:hAnsi="Arial" w:cs="Arial"/>
        </w:rPr>
        <w:t xml:space="preserve">ecreational </w:t>
      </w:r>
      <w:r>
        <w:rPr>
          <w:rFonts w:ascii="Arial" w:hAnsi="Arial" w:cs="Arial"/>
        </w:rPr>
        <w:t>Fisheries Survey sampling p</w:t>
      </w:r>
      <w:r w:rsidRPr="00D41423">
        <w:rPr>
          <w:rFonts w:ascii="Arial" w:hAnsi="Arial" w:cs="Arial"/>
        </w:rPr>
        <w:t>rogram from PSMFC because the state would not renew the contract (unions were opposed).  They have hired almost 70 new staff to man the program</w:t>
      </w:r>
      <w:r w:rsidR="008C558D">
        <w:rPr>
          <w:rFonts w:ascii="Arial" w:hAnsi="Arial" w:cs="Arial"/>
        </w:rPr>
        <w:t>, and</w:t>
      </w:r>
      <w:r w:rsidRPr="00D41423">
        <w:rPr>
          <w:rFonts w:ascii="Arial" w:hAnsi="Arial" w:cs="Arial"/>
        </w:rPr>
        <w:t xml:space="preserve"> </w:t>
      </w:r>
      <w:r w:rsidR="008C558D">
        <w:rPr>
          <w:rFonts w:ascii="Arial" w:hAnsi="Arial" w:cs="Arial"/>
        </w:rPr>
        <w:t>s</w:t>
      </w:r>
      <w:r w:rsidRPr="00D41423">
        <w:rPr>
          <w:rFonts w:ascii="Arial" w:hAnsi="Arial" w:cs="Arial"/>
        </w:rPr>
        <w:t>taffing is stable now.</w:t>
      </w:r>
    </w:p>
    <w:p w:rsidR="00813930" w:rsidRPr="00D41423" w:rsidRDefault="00813930" w:rsidP="00156749">
      <w:pPr>
        <w:ind w:left="1080"/>
        <w:rPr>
          <w:rFonts w:ascii="Arial" w:hAnsi="Arial" w:cs="Arial"/>
        </w:rPr>
      </w:pPr>
    </w:p>
    <w:p w:rsidR="00813930" w:rsidRPr="00D41423" w:rsidRDefault="00813930" w:rsidP="00156749">
      <w:pPr>
        <w:ind w:left="1080"/>
        <w:rPr>
          <w:rFonts w:ascii="Arial" w:hAnsi="Arial" w:cs="Arial"/>
        </w:rPr>
      </w:pPr>
      <w:r w:rsidRPr="005B2B8C">
        <w:rPr>
          <w:rFonts w:ascii="Arial" w:hAnsi="Arial" w:cs="Arial"/>
          <w:i/>
          <w:iCs/>
        </w:rPr>
        <w:t>SWFSC</w:t>
      </w:r>
      <w:r>
        <w:rPr>
          <w:rFonts w:ascii="Arial" w:hAnsi="Arial" w:cs="Arial"/>
        </w:rPr>
        <w:t xml:space="preserve">’s </w:t>
      </w:r>
      <w:r w:rsidR="005A731D">
        <w:rPr>
          <w:rFonts w:ascii="Arial" w:hAnsi="Arial" w:cs="Arial"/>
        </w:rPr>
        <w:t>Groundfish Analysis Team Lead at the Santa Cruz Lab</w:t>
      </w:r>
      <w:r>
        <w:rPr>
          <w:rFonts w:ascii="Arial" w:hAnsi="Arial" w:cs="Arial"/>
        </w:rPr>
        <w:t>,</w:t>
      </w:r>
      <w:r w:rsidRPr="00D41423">
        <w:rPr>
          <w:rFonts w:ascii="Arial" w:hAnsi="Arial" w:cs="Arial"/>
        </w:rPr>
        <w:t xml:space="preserve"> Steve Ralston</w:t>
      </w:r>
      <w:r>
        <w:rPr>
          <w:rFonts w:ascii="Arial" w:hAnsi="Arial" w:cs="Arial"/>
        </w:rPr>
        <w:t>,</w:t>
      </w:r>
      <w:r w:rsidRPr="00D41423">
        <w:rPr>
          <w:rFonts w:ascii="Arial" w:hAnsi="Arial" w:cs="Arial"/>
        </w:rPr>
        <w:t xml:space="preserve"> retired at </w:t>
      </w:r>
      <w:r w:rsidR="008C558D">
        <w:rPr>
          <w:rFonts w:ascii="Arial" w:hAnsi="Arial" w:cs="Arial"/>
        </w:rPr>
        <w:t xml:space="preserve">the </w:t>
      </w:r>
      <w:r w:rsidRPr="00D41423">
        <w:rPr>
          <w:rFonts w:ascii="Arial" w:hAnsi="Arial" w:cs="Arial"/>
        </w:rPr>
        <w:t>end of 2011</w:t>
      </w:r>
      <w:r w:rsidR="005A731D">
        <w:rPr>
          <w:rFonts w:ascii="Arial" w:hAnsi="Arial" w:cs="Arial"/>
        </w:rPr>
        <w:t xml:space="preserve"> and has been replaced by John Field</w:t>
      </w:r>
      <w:r w:rsidRPr="00D41423">
        <w:rPr>
          <w:rFonts w:ascii="Arial" w:hAnsi="Arial" w:cs="Arial"/>
        </w:rPr>
        <w:t xml:space="preserve">.  </w:t>
      </w:r>
      <w:r>
        <w:rPr>
          <w:rFonts w:ascii="Arial" w:hAnsi="Arial" w:cs="Arial"/>
        </w:rPr>
        <w:t xml:space="preserve">Steve </w:t>
      </w:r>
      <w:r w:rsidR="00DF56EF">
        <w:rPr>
          <w:rFonts w:ascii="Arial" w:hAnsi="Arial" w:cs="Arial"/>
        </w:rPr>
        <w:t>Lindley</w:t>
      </w:r>
      <w:r>
        <w:rPr>
          <w:rFonts w:ascii="Arial" w:hAnsi="Arial" w:cs="Arial"/>
        </w:rPr>
        <w:t xml:space="preserve"> is </w:t>
      </w:r>
      <w:r w:rsidR="00DF56EF">
        <w:rPr>
          <w:rFonts w:ascii="Arial" w:hAnsi="Arial" w:cs="Arial"/>
        </w:rPr>
        <w:t xml:space="preserve">now the </w:t>
      </w:r>
      <w:r>
        <w:rPr>
          <w:rFonts w:ascii="Arial" w:hAnsi="Arial" w:cs="Arial"/>
        </w:rPr>
        <w:t>director</w:t>
      </w:r>
      <w:r w:rsidR="00DF56EF">
        <w:rPr>
          <w:rFonts w:ascii="Arial" w:hAnsi="Arial" w:cs="Arial"/>
        </w:rPr>
        <w:t xml:space="preserve"> of the Fisheries Ecology Division at the Santa Cruz Lab.</w:t>
      </w:r>
    </w:p>
    <w:p w:rsidR="00813930" w:rsidRPr="00D41423" w:rsidRDefault="00813930" w:rsidP="00156749">
      <w:pPr>
        <w:ind w:left="1080"/>
        <w:rPr>
          <w:rFonts w:ascii="Arial" w:hAnsi="Arial" w:cs="Arial"/>
        </w:rPr>
      </w:pPr>
    </w:p>
    <w:p w:rsidR="00813930" w:rsidRPr="00D41423" w:rsidRDefault="00813930" w:rsidP="00156749">
      <w:pPr>
        <w:ind w:left="1080"/>
        <w:rPr>
          <w:rFonts w:ascii="Arial" w:hAnsi="Arial" w:cs="Arial"/>
        </w:rPr>
      </w:pPr>
      <w:r w:rsidRPr="005B2B8C">
        <w:rPr>
          <w:rFonts w:ascii="Arial" w:hAnsi="Arial" w:cs="Arial"/>
          <w:i/>
          <w:iCs/>
        </w:rPr>
        <w:t>ODFW</w:t>
      </w:r>
      <w:r w:rsidRPr="005B2B8C">
        <w:rPr>
          <w:rFonts w:ascii="Arial" w:hAnsi="Arial" w:cs="Arial"/>
        </w:rPr>
        <w:t xml:space="preserve"> </w:t>
      </w:r>
      <w:r w:rsidR="005E54E1">
        <w:rPr>
          <w:rFonts w:ascii="Arial" w:hAnsi="Arial" w:cs="Arial"/>
        </w:rPr>
        <w:t>is planning to move</w:t>
      </w:r>
      <w:r w:rsidRPr="00D41423">
        <w:rPr>
          <w:rFonts w:ascii="Arial" w:hAnsi="Arial" w:cs="Arial"/>
        </w:rPr>
        <w:t xml:space="preserve"> to </w:t>
      </w:r>
      <w:r w:rsidR="005E54E1">
        <w:rPr>
          <w:rFonts w:ascii="Arial" w:hAnsi="Arial" w:cs="Arial"/>
        </w:rPr>
        <w:t xml:space="preserve">a </w:t>
      </w:r>
      <w:r w:rsidRPr="00D41423">
        <w:rPr>
          <w:rFonts w:ascii="Arial" w:hAnsi="Arial" w:cs="Arial"/>
        </w:rPr>
        <w:t xml:space="preserve">mandatory 11:1 staff to manager ratio, </w:t>
      </w:r>
      <w:r w:rsidR="005E54E1">
        <w:rPr>
          <w:rFonts w:ascii="Arial" w:hAnsi="Arial" w:cs="Arial"/>
        </w:rPr>
        <w:t xml:space="preserve">from the </w:t>
      </w:r>
      <w:r>
        <w:rPr>
          <w:rFonts w:ascii="Arial" w:hAnsi="Arial" w:cs="Arial"/>
        </w:rPr>
        <w:t>previous</w:t>
      </w:r>
      <w:r w:rsidRPr="00D41423">
        <w:rPr>
          <w:rFonts w:ascii="Arial" w:hAnsi="Arial" w:cs="Arial"/>
        </w:rPr>
        <w:t xml:space="preserve"> 6:1</w:t>
      </w:r>
      <w:r w:rsidR="005E54E1">
        <w:rPr>
          <w:rFonts w:ascii="Arial" w:hAnsi="Arial" w:cs="Arial"/>
        </w:rPr>
        <w:t xml:space="preserve"> ratio</w:t>
      </w:r>
      <w:r w:rsidRPr="00D41423">
        <w:rPr>
          <w:rFonts w:ascii="Arial" w:hAnsi="Arial" w:cs="Arial"/>
        </w:rPr>
        <w:t xml:space="preserve">.  There will be substantial </w:t>
      </w:r>
      <w:r w:rsidR="005E54E1">
        <w:rPr>
          <w:rFonts w:ascii="Arial" w:hAnsi="Arial" w:cs="Arial"/>
        </w:rPr>
        <w:t xml:space="preserve">restructuring </w:t>
      </w:r>
      <w:r w:rsidRPr="00D41423">
        <w:rPr>
          <w:rFonts w:ascii="Arial" w:hAnsi="Arial" w:cs="Arial"/>
        </w:rPr>
        <w:t>cuts in the next 5 years to t</w:t>
      </w:r>
      <w:r>
        <w:rPr>
          <w:rFonts w:ascii="Arial" w:hAnsi="Arial" w:cs="Arial"/>
        </w:rPr>
        <w:t>h</w:t>
      </w:r>
      <w:r w:rsidRPr="00D41423">
        <w:rPr>
          <w:rFonts w:ascii="Arial" w:hAnsi="Arial" w:cs="Arial"/>
        </w:rPr>
        <w:t xml:space="preserve">e Marine Resource </w:t>
      </w:r>
      <w:r w:rsidR="000D344B">
        <w:rPr>
          <w:rFonts w:ascii="Arial" w:hAnsi="Arial" w:cs="Arial"/>
        </w:rPr>
        <w:t>Program within the a</w:t>
      </w:r>
      <w:r w:rsidRPr="00D41423">
        <w:rPr>
          <w:rFonts w:ascii="Arial" w:hAnsi="Arial" w:cs="Arial"/>
        </w:rPr>
        <w:t xml:space="preserve">gency. </w:t>
      </w:r>
      <w:r w:rsidR="000D344B">
        <w:rPr>
          <w:rFonts w:ascii="Arial" w:hAnsi="Arial" w:cs="Arial"/>
        </w:rPr>
        <w:t>This restructuring has the potential to</w:t>
      </w:r>
      <w:r w:rsidRPr="00D41423">
        <w:rPr>
          <w:rFonts w:ascii="Arial" w:hAnsi="Arial" w:cs="Arial"/>
        </w:rPr>
        <w:t xml:space="preserve"> restrict advancement.</w:t>
      </w:r>
    </w:p>
    <w:p w:rsidR="00813930" w:rsidRPr="00D41423" w:rsidRDefault="00813930" w:rsidP="00156749">
      <w:pPr>
        <w:ind w:left="1080"/>
        <w:rPr>
          <w:rFonts w:ascii="Arial" w:hAnsi="Arial" w:cs="Arial"/>
          <w:i/>
          <w:iCs/>
          <w:u w:val="single"/>
        </w:rPr>
      </w:pPr>
    </w:p>
    <w:p w:rsidR="00813930" w:rsidRPr="00D41423" w:rsidRDefault="00813930" w:rsidP="00156749">
      <w:pPr>
        <w:ind w:left="1080"/>
        <w:rPr>
          <w:rFonts w:ascii="Arial" w:hAnsi="Arial" w:cs="Arial"/>
        </w:rPr>
      </w:pPr>
      <w:proofErr w:type="gramStart"/>
      <w:r w:rsidRPr="001F21D7">
        <w:rPr>
          <w:rFonts w:ascii="Arial" w:hAnsi="Arial" w:cs="Arial"/>
          <w:i/>
          <w:iCs/>
        </w:rPr>
        <w:t>WDFW</w:t>
      </w:r>
      <w:r w:rsidRPr="00D41423">
        <w:rPr>
          <w:rFonts w:ascii="Arial" w:hAnsi="Arial" w:cs="Arial"/>
        </w:rPr>
        <w:t xml:space="preserve"> </w:t>
      </w:r>
      <w:r w:rsidR="00C86CAB">
        <w:rPr>
          <w:rFonts w:ascii="Arial" w:hAnsi="Arial" w:cs="Arial"/>
        </w:rPr>
        <w:t>:</w:t>
      </w:r>
      <w:proofErr w:type="gramEnd"/>
      <w:r w:rsidR="00C86CAB">
        <w:rPr>
          <w:rFonts w:ascii="Arial" w:hAnsi="Arial" w:cs="Arial"/>
        </w:rPr>
        <w:t xml:space="preserve"> Long-time employee</w:t>
      </w:r>
      <w:r w:rsidRPr="00D41423">
        <w:rPr>
          <w:rFonts w:ascii="Arial" w:hAnsi="Arial" w:cs="Arial"/>
        </w:rPr>
        <w:t xml:space="preserve"> </w:t>
      </w:r>
      <w:proofErr w:type="spellStart"/>
      <w:r w:rsidRPr="00D41423">
        <w:rPr>
          <w:rFonts w:ascii="Arial" w:hAnsi="Arial" w:cs="Arial"/>
        </w:rPr>
        <w:t>Farron</w:t>
      </w:r>
      <w:proofErr w:type="spellEnd"/>
      <w:r w:rsidRPr="00D41423">
        <w:rPr>
          <w:rFonts w:ascii="Arial" w:hAnsi="Arial" w:cs="Arial"/>
        </w:rPr>
        <w:t xml:space="preserve"> Wallace </w:t>
      </w:r>
      <w:r w:rsidR="00C86CAB">
        <w:rPr>
          <w:rFonts w:ascii="Arial" w:hAnsi="Arial" w:cs="Arial"/>
        </w:rPr>
        <w:t>changed jobs in</w:t>
      </w:r>
      <w:r w:rsidR="00DF675A">
        <w:rPr>
          <w:rFonts w:ascii="Arial" w:hAnsi="Arial" w:cs="Arial"/>
        </w:rPr>
        <w:t xml:space="preserve"> 20</w:t>
      </w:r>
      <w:r w:rsidR="00AE4B60">
        <w:rPr>
          <w:rFonts w:ascii="Arial" w:hAnsi="Arial" w:cs="Arial"/>
        </w:rPr>
        <w:t>1</w:t>
      </w:r>
      <w:r w:rsidR="00DF675A">
        <w:rPr>
          <w:rFonts w:ascii="Arial" w:hAnsi="Arial" w:cs="Arial"/>
        </w:rPr>
        <w:t xml:space="preserve">1 </w:t>
      </w:r>
      <w:r w:rsidR="00C86CAB">
        <w:rPr>
          <w:rFonts w:ascii="Arial" w:hAnsi="Arial" w:cs="Arial"/>
        </w:rPr>
        <w:t>and now works for the AFSC Observer Program</w:t>
      </w:r>
      <w:r w:rsidRPr="00D41423">
        <w:rPr>
          <w:rFonts w:ascii="Arial" w:hAnsi="Arial" w:cs="Arial"/>
        </w:rPr>
        <w:t xml:space="preserve">.  </w:t>
      </w:r>
      <w:proofErr w:type="spellStart"/>
      <w:r w:rsidRPr="00D41423">
        <w:rPr>
          <w:rFonts w:ascii="Arial" w:hAnsi="Arial" w:cs="Arial"/>
        </w:rPr>
        <w:t>Da</w:t>
      </w:r>
      <w:r w:rsidR="00DF675A">
        <w:rPr>
          <w:rFonts w:ascii="Arial" w:hAnsi="Arial" w:cs="Arial"/>
        </w:rPr>
        <w:t>yv</w:t>
      </w:r>
      <w:proofErr w:type="spellEnd"/>
      <w:r w:rsidRPr="00D41423">
        <w:rPr>
          <w:rFonts w:ascii="Arial" w:hAnsi="Arial" w:cs="Arial"/>
        </w:rPr>
        <w:t xml:space="preserve"> Lowry is </w:t>
      </w:r>
      <w:r w:rsidR="00DF675A">
        <w:rPr>
          <w:rFonts w:ascii="Arial" w:hAnsi="Arial" w:cs="Arial"/>
        </w:rPr>
        <w:t xml:space="preserve">now </w:t>
      </w:r>
      <w:r w:rsidRPr="00D41423">
        <w:rPr>
          <w:rFonts w:ascii="Arial" w:hAnsi="Arial" w:cs="Arial"/>
        </w:rPr>
        <w:t>the lead for Puget Sound groundfish and forage fish.</w:t>
      </w:r>
    </w:p>
    <w:p w:rsidR="00813930" w:rsidRPr="00D41423" w:rsidRDefault="00813930" w:rsidP="00156749">
      <w:pPr>
        <w:ind w:left="1080"/>
        <w:rPr>
          <w:rFonts w:ascii="Arial" w:hAnsi="Arial" w:cs="Arial"/>
        </w:rPr>
      </w:pPr>
    </w:p>
    <w:p w:rsidR="00813930" w:rsidRDefault="00813930" w:rsidP="00156749">
      <w:pPr>
        <w:ind w:left="1080"/>
        <w:rPr>
          <w:rFonts w:ascii="Arial" w:hAnsi="Arial" w:cs="Arial"/>
        </w:rPr>
      </w:pPr>
      <w:r w:rsidRPr="001F21D7">
        <w:rPr>
          <w:rFonts w:ascii="Arial" w:hAnsi="Arial" w:cs="Arial"/>
          <w:i/>
          <w:iCs/>
        </w:rPr>
        <w:t>DFO</w:t>
      </w:r>
      <w:r>
        <w:rPr>
          <w:rFonts w:ascii="Arial" w:hAnsi="Arial" w:cs="Arial"/>
        </w:rPr>
        <w:t xml:space="preserve">‘s </w:t>
      </w:r>
      <w:r w:rsidRPr="00D41423">
        <w:rPr>
          <w:rFonts w:ascii="Arial" w:hAnsi="Arial" w:cs="Arial"/>
        </w:rPr>
        <w:t>Tammy Corrine is on maternity leave and Neil Dayton is filling in.</w:t>
      </w:r>
      <w:r>
        <w:rPr>
          <w:rFonts w:ascii="Arial" w:hAnsi="Arial" w:cs="Arial"/>
        </w:rPr>
        <w:t xml:space="preserve">  Upcoming retirements include R</w:t>
      </w:r>
      <w:r w:rsidRPr="00D41423">
        <w:rPr>
          <w:rFonts w:ascii="Arial" w:hAnsi="Arial" w:cs="Arial"/>
        </w:rPr>
        <w:t>ick Stanley (2013) and Bill Eisner (September 2012).</w:t>
      </w:r>
    </w:p>
    <w:p w:rsidR="00813930" w:rsidRDefault="00813930" w:rsidP="00156749">
      <w:pPr>
        <w:ind w:left="1080"/>
        <w:rPr>
          <w:rFonts w:ascii="Arial" w:hAnsi="Arial" w:cs="Arial"/>
          <w:i/>
          <w:iCs/>
        </w:rPr>
      </w:pPr>
    </w:p>
    <w:p w:rsidR="004A0BC1" w:rsidRDefault="00813930" w:rsidP="004A0BC1">
      <w:pPr>
        <w:ind w:left="1080"/>
        <w:rPr>
          <w:rFonts w:ascii="Arial" w:hAnsi="Arial" w:cs="Arial"/>
        </w:rPr>
      </w:pPr>
      <w:r w:rsidRPr="001F21D7">
        <w:rPr>
          <w:rFonts w:ascii="Arial" w:hAnsi="Arial" w:cs="Arial"/>
          <w:i/>
          <w:iCs/>
        </w:rPr>
        <w:t>ADFG</w:t>
      </w:r>
      <w:r>
        <w:rPr>
          <w:rFonts w:ascii="Arial" w:hAnsi="Arial" w:cs="Arial"/>
        </w:rPr>
        <w:t>’s</w:t>
      </w:r>
      <w:r w:rsidRPr="00D41423">
        <w:rPr>
          <w:rFonts w:ascii="Arial" w:hAnsi="Arial" w:cs="Arial"/>
        </w:rPr>
        <w:t xml:space="preserve"> Dave Carlisle (October 2012) and Doug </w:t>
      </w:r>
      <w:proofErr w:type="spellStart"/>
      <w:r w:rsidRPr="00D41423">
        <w:rPr>
          <w:rFonts w:ascii="Arial" w:hAnsi="Arial" w:cs="Arial"/>
        </w:rPr>
        <w:t>Woodby</w:t>
      </w:r>
      <w:proofErr w:type="spellEnd"/>
      <w:r w:rsidRPr="00D41423">
        <w:rPr>
          <w:rFonts w:ascii="Arial" w:hAnsi="Arial" w:cs="Arial"/>
        </w:rPr>
        <w:t xml:space="preserve"> </w:t>
      </w:r>
      <w:r>
        <w:rPr>
          <w:rFonts w:ascii="Arial" w:hAnsi="Arial" w:cs="Arial"/>
        </w:rPr>
        <w:t>are</w:t>
      </w:r>
      <w:r w:rsidRPr="00D41423">
        <w:rPr>
          <w:rFonts w:ascii="Arial" w:hAnsi="Arial" w:cs="Arial"/>
        </w:rPr>
        <w:t xml:space="preserve"> retiring</w:t>
      </w:r>
      <w:r>
        <w:rPr>
          <w:rFonts w:ascii="Arial" w:hAnsi="Arial" w:cs="Arial"/>
        </w:rPr>
        <w:t>;</w:t>
      </w:r>
      <w:r w:rsidRPr="00D41423">
        <w:rPr>
          <w:rFonts w:ascii="Arial" w:hAnsi="Arial" w:cs="Arial"/>
        </w:rPr>
        <w:t xml:space="preserve"> </w:t>
      </w:r>
      <w:r>
        <w:rPr>
          <w:rFonts w:ascii="Arial" w:hAnsi="Arial" w:cs="Arial"/>
        </w:rPr>
        <w:t xml:space="preserve">Doug </w:t>
      </w:r>
      <w:r w:rsidRPr="00D41423">
        <w:rPr>
          <w:rFonts w:ascii="Arial" w:hAnsi="Arial" w:cs="Arial"/>
        </w:rPr>
        <w:t xml:space="preserve">has been replaced on the </w:t>
      </w:r>
      <w:r w:rsidR="008C558D">
        <w:rPr>
          <w:rFonts w:ascii="Arial" w:hAnsi="Arial" w:cs="Arial"/>
        </w:rPr>
        <w:t xml:space="preserve">North Pacific Council </w:t>
      </w:r>
      <w:r w:rsidRPr="00D41423">
        <w:rPr>
          <w:rFonts w:ascii="Arial" w:hAnsi="Arial" w:cs="Arial"/>
        </w:rPr>
        <w:t>S</w:t>
      </w:r>
      <w:r w:rsidR="008C558D">
        <w:rPr>
          <w:rFonts w:ascii="Arial" w:hAnsi="Arial" w:cs="Arial"/>
        </w:rPr>
        <w:t xml:space="preserve">cientific and Statistical </w:t>
      </w:r>
      <w:r w:rsidR="008C558D">
        <w:rPr>
          <w:rFonts w:ascii="Arial" w:hAnsi="Arial" w:cs="Arial"/>
        </w:rPr>
        <w:lastRenderedPageBreak/>
        <w:t>Committee</w:t>
      </w:r>
      <w:r w:rsidRPr="00D41423">
        <w:rPr>
          <w:rFonts w:ascii="Arial" w:hAnsi="Arial" w:cs="Arial"/>
        </w:rPr>
        <w:t xml:space="preserve"> by Sherri </w:t>
      </w:r>
      <w:proofErr w:type="spellStart"/>
      <w:r w:rsidRPr="00D41423">
        <w:rPr>
          <w:rFonts w:ascii="Arial" w:hAnsi="Arial" w:cs="Arial"/>
        </w:rPr>
        <w:t>Dressel</w:t>
      </w:r>
      <w:proofErr w:type="spellEnd"/>
      <w:r w:rsidRPr="00D41423">
        <w:rPr>
          <w:rFonts w:ascii="Arial" w:hAnsi="Arial" w:cs="Arial"/>
        </w:rPr>
        <w:t>.</w:t>
      </w:r>
      <w:r w:rsidR="004A0BC1" w:rsidRPr="008C558D">
        <w:rPr>
          <w:rFonts w:ascii="Arial" w:hAnsi="Arial" w:cs="Arial"/>
        </w:rPr>
        <w:t xml:space="preserve">  Chris </w:t>
      </w:r>
      <w:proofErr w:type="spellStart"/>
      <w:r w:rsidR="004A0BC1" w:rsidRPr="008C558D">
        <w:rPr>
          <w:rFonts w:ascii="Arial" w:hAnsi="Arial" w:cs="Arial"/>
        </w:rPr>
        <w:t>Siddon</w:t>
      </w:r>
      <w:proofErr w:type="spellEnd"/>
      <w:r w:rsidR="004A0BC1" w:rsidRPr="008C558D">
        <w:rPr>
          <w:rFonts w:ascii="Arial" w:hAnsi="Arial" w:cs="Arial"/>
        </w:rPr>
        <w:t xml:space="preserve"> has been hired to take Doug’s place. He will transition into that position in fall 2012.</w:t>
      </w:r>
    </w:p>
    <w:p w:rsidR="00813930" w:rsidRDefault="00813930" w:rsidP="00156749">
      <w:pPr>
        <w:ind w:left="1080"/>
        <w:rPr>
          <w:rFonts w:ascii="Arial" w:hAnsi="Arial" w:cs="Arial"/>
          <w:i/>
          <w:iCs/>
        </w:rPr>
      </w:pPr>
    </w:p>
    <w:p w:rsidR="00813930" w:rsidRDefault="00813930" w:rsidP="00156749">
      <w:pPr>
        <w:ind w:left="1080"/>
        <w:rPr>
          <w:rFonts w:ascii="Arial" w:hAnsi="Arial" w:cs="Arial"/>
        </w:rPr>
      </w:pPr>
      <w:r w:rsidRPr="001F21D7">
        <w:rPr>
          <w:rFonts w:ascii="Arial" w:hAnsi="Arial" w:cs="Arial"/>
          <w:i/>
          <w:iCs/>
        </w:rPr>
        <w:t>AFSC</w:t>
      </w:r>
      <w:r w:rsidRPr="00D41423">
        <w:rPr>
          <w:rFonts w:ascii="Arial" w:hAnsi="Arial" w:cs="Arial"/>
        </w:rPr>
        <w:t xml:space="preserve"> has a new De</w:t>
      </w:r>
      <w:r>
        <w:rPr>
          <w:rFonts w:ascii="Arial" w:hAnsi="Arial" w:cs="Arial"/>
        </w:rPr>
        <w:t>p</w:t>
      </w:r>
      <w:r w:rsidRPr="00D41423">
        <w:rPr>
          <w:rFonts w:ascii="Arial" w:hAnsi="Arial" w:cs="Arial"/>
        </w:rPr>
        <w:t xml:space="preserve">uty Director, Steve </w:t>
      </w:r>
      <w:proofErr w:type="spellStart"/>
      <w:r w:rsidRPr="00D41423">
        <w:rPr>
          <w:rFonts w:ascii="Arial" w:hAnsi="Arial" w:cs="Arial"/>
        </w:rPr>
        <w:t>Ignell</w:t>
      </w:r>
      <w:proofErr w:type="spellEnd"/>
      <w:r w:rsidR="00AC5C2F">
        <w:rPr>
          <w:rFonts w:ascii="Arial" w:hAnsi="Arial" w:cs="Arial"/>
        </w:rPr>
        <w:t xml:space="preserve">, who previously was the Deputy Director at the </w:t>
      </w:r>
      <w:proofErr w:type="spellStart"/>
      <w:r w:rsidR="00AC5C2F">
        <w:rPr>
          <w:rFonts w:ascii="Arial" w:hAnsi="Arial" w:cs="Arial"/>
        </w:rPr>
        <w:t>Auke</w:t>
      </w:r>
      <w:proofErr w:type="spellEnd"/>
      <w:r w:rsidR="00AC5C2F">
        <w:rPr>
          <w:rFonts w:ascii="Arial" w:hAnsi="Arial" w:cs="Arial"/>
        </w:rPr>
        <w:t xml:space="preserve"> Bay Lab</w:t>
      </w:r>
      <w:r w:rsidRPr="00D41423">
        <w:rPr>
          <w:rFonts w:ascii="Arial" w:hAnsi="Arial" w:cs="Arial"/>
        </w:rPr>
        <w:t xml:space="preserve">.  Summer surveys are coming up and </w:t>
      </w:r>
      <w:r w:rsidR="00DF675A">
        <w:rPr>
          <w:rFonts w:ascii="Arial" w:hAnsi="Arial" w:cs="Arial"/>
        </w:rPr>
        <w:t xml:space="preserve">due to increasingly restrictive travel budgets </w:t>
      </w:r>
      <w:r w:rsidRPr="00D41423">
        <w:rPr>
          <w:rFonts w:ascii="Arial" w:hAnsi="Arial" w:cs="Arial"/>
        </w:rPr>
        <w:t>this</w:t>
      </w:r>
      <w:r w:rsidR="00DF675A">
        <w:rPr>
          <w:rFonts w:ascii="Arial" w:hAnsi="Arial" w:cs="Arial"/>
        </w:rPr>
        <w:t xml:space="preserve"> may </w:t>
      </w:r>
      <w:r w:rsidRPr="00D41423">
        <w:rPr>
          <w:rFonts w:ascii="Arial" w:hAnsi="Arial" w:cs="Arial"/>
        </w:rPr>
        <w:t>affect travel</w:t>
      </w:r>
      <w:r w:rsidR="00367A8A">
        <w:rPr>
          <w:rFonts w:ascii="Arial" w:hAnsi="Arial" w:cs="Arial"/>
        </w:rPr>
        <w:t xml:space="preserve"> that is not related to field work</w:t>
      </w:r>
      <w:r w:rsidRPr="00D41423">
        <w:rPr>
          <w:rFonts w:ascii="Arial" w:hAnsi="Arial" w:cs="Arial"/>
        </w:rPr>
        <w:t>.</w:t>
      </w:r>
    </w:p>
    <w:p w:rsidR="00813930" w:rsidRDefault="00813930" w:rsidP="00156749">
      <w:pPr>
        <w:ind w:left="1080"/>
        <w:rPr>
          <w:rFonts w:ascii="Arial" w:hAnsi="Arial" w:cs="Arial"/>
          <w:i/>
          <w:iCs/>
        </w:rPr>
      </w:pPr>
    </w:p>
    <w:p w:rsidR="00DF675A" w:rsidRDefault="00813930" w:rsidP="00156749">
      <w:pPr>
        <w:ind w:left="1080"/>
        <w:rPr>
          <w:rFonts w:ascii="Arial" w:hAnsi="Arial" w:cs="Arial"/>
        </w:rPr>
      </w:pPr>
      <w:r w:rsidRPr="001F21D7">
        <w:rPr>
          <w:rFonts w:ascii="Arial" w:hAnsi="Arial" w:cs="Arial"/>
          <w:i/>
          <w:iCs/>
        </w:rPr>
        <w:t>IPHC</w:t>
      </w:r>
      <w:r w:rsidRPr="00D41423">
        <w:rPr>
          <w:rFonts w:ascii="Arial" w:hAnsi="Arial" w:cs="Arial"/>
        </w:rPr>
        <w:t xml:space="preserve"> is currently in an agency review with results soon to be released.  They have a new Assistant Director, Steve Keith.  </w:t>
      </w:r>
      <w:r w:rsidR="00DF675A">
        <w:rPr>
          <w:rFonts w:ascii="Arial" w:hAnsi="Arial" w:cs="Arial"/>
        </w:rPr>
        <w:t>A d</w:t>
      </w:r>
      <w:r w:rsidRPr="00D41423">
        <w:rPr>
          <w:rFonts w:ascii="Arial" w:hAnsi="Arial" w:cs="Arial"/>
        </w:rPr>
        <w:t>atabase administrator position is</w:t>
      </w:r>
      <w:r w:rsidR="00DF675A">
        <w:rPr>
          <w:rFonts w:ascii="Arial" w:hAnsi="Arial" w:cs="Arial"/>
        </w:rPr>
        <w:t xml:space="preserve"> being hired along with a replacement for </w:t>
      </w:r>
      <w:r w:rsidRPr="00D41423">
        <w:rPr>
          <w:rFonts w:ascii="Arial" w:hAnsi="Arial" w:cs="Arial"/>
        </w:rPr>
        <w:t>Steven Hare</w:t>
      </w:r>
      <w:r w:rsidR="00DF675A">
        <w:rPr>
          <w:rFonts w:ascii="Arial" w:hAnsi="Arial" w:cs="Arial"/>
        </w:rPr>
        <w:t>, formerly the IPHC’s Chief Stock Assessment Scientist.</w:t>
      </w:r>
    </w:p>
    <w:p w:rsidR="00813930" w:rsidRDefault="00DF675A" w:rsidP="00156749">
      <w:pPr>
        <w:ind w:left="1080"/>
        <w:rPr>
          <w:rFonts w:ascii="Arial" w:hAnsi="Arial" w:cs="Arial"/>
        </w:rPr>
      </w:pPr>
      <w:r>
        <w:rPr>
          <w:rFonts w:ascii="Arial" w:hAnsi="Arial" w:cs="Arial"/>
        </w:rPr>
        <w:t xml:space="preserve"> </w:t>
      </w:r>
    </w:p>
    <w:p w:rsidR="00813930" w:rsidRDefault="00DF675A" w:rsidP="00156749">
      <w:pPr>
        <w:ind w:left="1080"/>
        <w:rPr>
          <w:rFonts w:ascii="Arial" w:hAnsi="Arial" w:cs="Arial"/>
        </w:rPr>
      </w:pPr>
      <w:r>
        <w:rPr>
          <w:rFonts w:ascii="Arial" w:hAnsi="Arial" w:cs="Arial"/>
        </w:rPr>
        <w:t xml:space="preserve">The </w:t>
      </w:r>
      <w:proofErr w:type="spellStart"/>
      <w:r w:rsidR="00813930">
        <w:rPr>
          <w:rFonts w:ascii="Arial" w:hAnsi="Arial" w:cs="Arial"/>
        </w:rPr>
        <w:t>Interjurisdictional</w:t>
      </w:r>
      <w:proofErr w:type="spellEnd"/>
      <w:r w:rsidR="00813930">
        <w:rPr>
          <w:rFonts w:ascii="Arial" w:hAnsi="Arial" w:cs="Arial"/>
        </w:rPr>
        <w:t xml:space="preserve"> Fisheries Act (IFA) budget was cut</w:t>
      </w:r>
      <w:r w:rsidR="00090D33">
        <w:rPr>
          <w:rFonts w:ascii="Arial" w:hAnsi="Arial" w:cs="Arial"/>
        </w:rPr>
        <w:t>, which is problematic because it is the source of much funding for state fisheries agencies</w:t>
      </w:r>
      <w:r w:rsidR="00813930">
        <w:rPr>
          <w:rFonts w:ascii="Arial" w:hAnsi="Arial" w:cs="Arial"/>
        </w:rPr>
        <w:t>.  PSMFC received the money, lost it all, but got some back.  This may affect the TSC.</w:t>
      </w:r>
    </w:p>
    <w:p w:rsidR="00813930" w:rsidRDefault="00813930" w:rsidP="00156749">
      <w:pPr>
        <w:ind w:left="1080"/>
        <w:rPr>
          <w:rFonts w:ascii="Arial" w:hAnsi="Arial" w:cs="Arial"/>
        </w:rPr>
      </w:pPr>
    </w:p>
    <w:p w:rsidR="00813930" w:rsidRDefault="00813930" w:rsidP="00156749">
      <w:pPr>
        <w:ind w:left="1080"/>
        <w:rPr>
          <w:rFonts w:ascii="Arial" w:hAnsi="Arial" w:cs="Arial"/>
        </w:rPr>
      </w:pPr>
      <w:r>
        <w:rPr>
          <w:rFonts w:ascii="Arial" w:hAnsi="Arial" w:cs="Arial"/>
        </w:rPr>
        <w:t>Sport</w:t>
      </w:r>
      <w:r w:rsidR="00090D33">
        <w:rPr>
          <w:rFonts w:ascii="Arial" w:hAnsi="Arial" w:cs="Arial"/>
        </w:rPr>
        <w:t xml:space="preserve"> </w:t>
      </w:r>
      <w:r>
        <w:rPr>
          <w:rFonts w:ascii="Arial" w:hAnsi="Arial" w:cs="Arial"/>
        </w:rPr>
        <w:t>fish Restoration Act (SFRA) monies may be reviewed as well.</w:t>
      </w:r>
    </w:p>
    <w:p w:rsidR="00813930" w:rsidRDefault="00813930" w:rsidP="0083595E">
      <w:pPr>
        <w:ind w:left="720"/>
        <w:rPr>
          <w:rFonts w:ascii="Arial" w:hAnsi="Arial" w:cs="Arial"/>
        </w:rPr>
      </w:pPr>
    </w:p>
    <w:p w:rsidR="00813930" w:rsidRPr="00D41423" w:rsidRDefault="00813930" w:rsidP="00135847">
      <w:pPr>
        <w:numPr>
          <w:ilvl w:val="0"/>
          <w:numId w:val="4"/>
        </w:numPr>
        <w:rPr>
          <w:rFonts w:ascii="Arial" w:hAnsi="Arial" w:cs="Arial"/>
        </w:rPr>
      </w:pPr>
      <w:r w:rsidRPr="00D41423">
        <w:rPr>
          <w:rFonts w:ascii="Arial" w:hAnsi="Arial" w:cs="Arial"/>
        </w:rPr>
        <w:t>Multispecies Studies</w:t>
      </w:r>
    </w:p>
    <w:p w:rsidR="00813930" w:rsidRPr="00B66AAD" w:rsidRDefault="00813930" w:rsidP="00AB5583">
      <w:pPr>
        <w:numPr>
          <w:ilvl w:val="0"/>
          <w:numId w:val="16"/>
        </w:numPr>
        <w:ind w:left="1530"/>
        <w:rPr>
          <w:rFonts w:ascii="Arial" w:hAnsi="Arial" w:cs="Arial"/>
        </w:rPr>
      </w:pPr>
      <w:r w:rsidRPr="00B66AAD">
        <w:rPr>
          <w:rFonts w:ascii="Arial" w:hAnsi="Arial" w:cs="Arial"/>
        </w:rPr>
        <w:t xml:space="preserve"> </w:t>
      </w:r>
      <w:r w:rsidRPr="00B66AAD">
        <w:rPr>
          <w:rFonts w:ascii="Arial" w:hAnsi="Arial" w:cs="Arial"/>
          <w:i/>
          <w:iCs/>
        </w:rPr>
        <w:t>CDFG</w:t>
      </w:r>
      <w:r w:rsidRPr="00B66AAD">
        <w:rPr>
          <w:rFonts w:ascii="Arial" w:hAnsi="Arial" w:cs="Arial"/>
        </w:rPr>
        <w:t xml:space="preserve"> has taken over the recreational sampling program for the state</w:t>
      </w:r>
      <w:r w:rsidR="002A5FAF">
        <w:rPr>
          <w:rFonts w:ascii="Arial" w:hAnsi="Arial" w:cs="Arial"/>
        </w:rPr>
        <w:t>.</w:t>
      </w:r>
    </w:p>
    <w:p w:rsidR="00813930" w:rsidRPr="00156749" w:rsidRDefault="00813930" w:rsidP="00AB5583">
      <w:pPr>
        <w:ind w:left="1530"/>
        <w:rPr>
          <w:rFonts w:ascii="Arial" w:hAnsi="Arial" w:cs="Arial"/>
        </w:rPr>
      </w:pPr>
    </w:p>
    <w:p w:rsidR="00813930" w:rsidRDefault="00813930" w:rsidP="00AB5583">
      <w:pPr>
        <w:ind w:left="1530"/>
        <w:rPr>
          <w:rFonts w:ascii="Arial" w:hAnsi="Arial" w:cs="Arial"/>
        </w:rPr>
      </w:pPr>
      <w:r w:rsidRPr="00156749">
        <w:rPr>
          <w:rFonts w:ascii="Arial" w:hAnsi="Arial" w:cs="Arial"/>
          <w:i/>
          <w:iCs/>
        </w:rPr>
        <w:t xml:space="preserve">SWFSC </w:t>
      </w:r>
      <w:r w:rsidR="00090D33" w:rsidRPr="00090D33">
        <w:rPr>
          <w:rFonts w:ascii="Arial" w:hAnsi="Arial" w:cs="Arial"/>
          <w:iCs/>
        </w:rPr>
        <w:t>is continuing their annual</w:t>
      </w:r>
      <w:r w:rsidR="00282423">
        <w:rPr>
          <w:rFonts w:ascii="Arial" w:hAnsi="Arial" w:cs="Arial"/>
          <w:iCs/>
        </w:rPr>
        <w:t xml:space="preserve"> </w:t>
      </w:r>
      <w:proofErr w:type="spellStart"/>
      <w:r w:rsidR="00282423">
        <w:rPr>
          <w:rFonts w:ascii="Arial" w:hAnsi="Arial" w:cs="Arial"/>
          <w:iCs/>
        </w:rPr>
        <w:t>m</w:t>
      </w:r>
      <w:r>
        <w:rPr>
          <w:rFonts w:ascii="Arial" w:hAnsi="Arial" w:cs="Arial"/>
        </w:rPr>
        <w:t>idwater</w:t>
      </w:r>
      <w:proofErr w:type="spellEnd"/>
      <w:r>
        <w:rPr>
          <w:rFonts w:ascii="Arial" w:hAnsi="Arial" w:cs="Arial"/>
        </w:rPr>
        <w:t xml:space="preserve"> trawl surveys for </w:t>
      </w:r>
      <w:r w:rsidRPr="00156749">
        <w:rPr>
          <w:rFonts w:ascii="Arial" w:hAnsi="Arial" w:cs="Arial"/>
        </w:rPr>
        <w:t xml:space="preserve">juvenile </w:t>
      </w:r>
      <w:r>
        <w:rPr>
          <w:rFonts w:ascii="Arial" w:hAnsi="Arial" w:cs="Arial"/>
        </w:rPr>
        <w:t xml:space="preserve">rockfish.  </w:t>
      </w:r>
      <w:r w:rsidR="00090D33">
        <w:rPr>
          <w:rFonts w:ascii="Arial" w:hAnsi="Arial" w:cs="Arial"/>
        </w:rPr>
        <w:t>These d</w:t>
      </w:r>
      <w:r>
        <w:rPr>
          <w:rFonts w:ascii="Arial" w:hAnsi="Arial" w:cs="Arial"/>
        </w:rPr>
        <w:t xml:space="preserve">ata </w:t>
      </w:r>
      <w:r w:rsidR="00090D33">
        <w:rPr>
          <w:rFonts w:ascii="Arial" w:hAnsi="Arial" w:cs="Arial"/>
        </w:rPr>
        <w:t xml:space="preserve">are </w:t>
      </w:r>
      <w:r>
        <w:rPr>
          <w:rFonts w:ascii="Arial" w:hAnsi="Arial" w:cs="Arial"/>
        </w:rPr>
        <w:t>to be used in stock assessments.</w:t>
      </w:r>
    </w:p>
    <w:p w:rsidR="00813930" w:rsidRPr="00156749" w:rsidRDefault="00813930" w:rsidP="00AB5583">
      <w:pPr>
        <w:ind w:left="1530"/>
        <w:rPr>
          <w:rFonts w:ascii="Arial" w:hAnsi="Arial" w:cs="Arial"/>
        </w:rPr>
      </w:pPr>
    </w:p>
    <w:p w:rsidR="00813930" w:rsidRDefault="00813930" w:rsidP="00AB5583">
      <w:pPr>
        <w:ind w:left="1530"/>
        <w:rPr>
          <w:rFonts w:ascii="Arial" w:hAnsi="Arial" w:cs="Arial"/>
        </w:rPr>
      </w:pPr>
      <w:proofErr w:type="gramStart"/>
      <w:r w:rsidRPr="00156749">
        <w:rPr>
          <w:rFonts w:ascii="Arial" w:hAnsi="Arial" w:cs="Arial"/>
          <w:i/>
          <w:iCs/>
        </w:rPr>
        <w:t>ODFW</w:t>
      </w:r>
      <w:r>
        <w:rPr>
          <w:rFonts w:ascii="Arial" w:hAnsi="Arial" w:cs="Arial"/>
        </w:rPr>
        <w:t xml:space="preserve"> </w:t>
      </w:r>
      <w:r w:rsidRPr="00156749">
        <w:rPr>
          <w:rFonts w:ascii="Arial" w:hAnsi="Arial" w:cs="Arial"/>
        </w:rPr>
        <w:t xml:space="preserve"> </w:t>
      </w:r>
      <w:r>
        <w:rPr>
          <w:rFonts w:ascii="Arial" w:hAnsi="Arial" w:cs="Arial"/>
        </w:rPr>
        <w:t>conducts</w:t>
      </w:r>
      <w:proofErr w:type="gramEnd"/>
      <w:r>
        <w:rPr>
          <w:rFonts w:ascii="Arial" w:hAnsi="Arial" w:cs="Arial"/>
        </w:rPr>
        <w:t xml:space="preserve"> both </w:t>
      </w:r>
      <w:r w:rsidRPr="00156749">
        <w:rPr>
          <w:rFonts w:ascii="Arial" w:hAnsi="Arial" w:cs="Arial"/>
        </w:rPr>
        <w:t>recreational</w:t>
      </w:r>
      <w:r>
        <w:rPr>
          <w:rFonts w:ascii="Arial" w:hAnsi="Arial" w:cs="Arial"/>
        </w:rPr>
        <w:t xml:space="preserve"> and</w:t>
      </w:r>
      <w:r w:rsidRPr="00156749">
        <w:rPr>
          <w:rFonts w:ascii="Arial" w:hAnsi="Arial" w:cs="Arial"/>
        </w:rPr>
        <w:t xml:space="preserve"> commercial monitoring</w:t>
      </w:r>
      <w:r w:rsidR="00367A8A">
        <w:rPr>
          <w:rFonts w:ascii="Arial" w:hAnsi="Arial" w:cs="Arial"/>
        </w:rPr>
        <w:t xml:space="preserve"> and is hoping </w:t>
      </w:r>
      <w:r>
        <w:rPr>
          <w:rFonts w:ascii="Arial" w:hAnsi="Arial" w:cs="Arial"/>
        </w:rPr>
        <w:t xml:space="preserve">to increase recreational </w:t>
      </w:r>
      <w:r w:rsidR="00367A8A">
        <w:rPr>
          <w:rFonts w:ascii="Arial" w:hAnsi="Arial" w:cs="Arial"/>
        </w:rPr>
        <w:t xml:space="preserve">shore and estuary </w:t>
      </w:r>
      <w:r>
        <w:rPr>
          <w:rFonts w:ascii="Arial" w:hAnsi="Arial" w:cs="Arial"/>
        </w:rPr>
        <w:t>sampling</w:t>
      </w:r>
      <w:r w:rsidRPr="00156749">
        <w:rPr>
          <w:rFonts w:ascii="Arial" w:hAnsi="Arial" w:cs="Arial"/>
        </w:rPr>
        <w:t>.</w:t>
      </w:r>
      <w:r>
        <w:rPr>
          <w:rFonts w:ascii="Arial" w:hAnsi="Arial" w:cs="Arial"/>
        </w:rPr>
        <w:t xml:space="preserve">  </w:t>
      </w:r>
      <w:r w:rsidR="00367A8A">
        <w:rPr>
          <w:rFonts w:ascii="Arial" w:hAnsi="Arial" w:cs="Arial"/>
        </w:rPr>
        <w:t xml:space="preserve">ODFW has </w:t>
      </w:r>
      <w:proofErr w:type="gramStart"/>
      <w:r w:rsidR="00367A8A">
        <w:rPr>
          <w:rFonts w:ascii="Arial" w:hAnsi="Arial" w:cs="Arial"/>
        </w:rPr>
        <w:t>completed  multiple</w:t>
      </w:r>
      <w:proofErr w:type="gramEnd"/>
      <w:r w:rsidR="00367A8A">
        <w:rPr>
          <w:rFonts w:ascii="Arial" w:hAnsi="Arial" w:cs="Arial"/>
        </w:rPr>
        <w:t xml:space="preserve"> m</w:t>
      </w:r>
      <w:r>
        <w:rPr>
          <w:rFonts w:ascii="Arial" w:hAnsi="Arial" w:cs="Arial"/>
        </w:rPr>
        <w:t xml:space="preserve">aturity and movement studies for </w:t>
      </w:r>
      <w:proofErr w:type="spellStart"/>
      <w:r>
        <w:rPr>
          <w:rFonts w:ascii="Arial" w:hAnsi="Arial" w:cs="Arial"/>
        </w:rPr>
        <w:t>nearshore</w:t>
      </w:r>
      <w:proofErr w:type="spellEnd"/>
      <w:r>
        <w:rPr>
          <w:rFonts w:ascii="Arial" w:hAnsi="Arial" w:cs="Arial"/>
        </w:rPr>
        <w:t xml:space="preserve"> species.</w:t>
      </w:r>
      <w:r w:rsidRPr="00156749">
        <w:rPr>
          <w:rFonts w:ascii="Arial" w:hAnsi="Arial" w:cs="Arial"/>
        </w:rPr>
        <w:t xml:space="preserve">  </w:t>
      </w:r>
      <w:r>
        <w:rPr>
          <w:rFonts w:ascii="Arial" w:hAnsi="Arial" w:cs="Arial"/>
        </w:rPr>
        <w:t xml:space="preserve">There have also been </w:t>
      </w:r>
      <w:r w:rsidR="00367A8A">
        <w:rPr>
          <w:rFonts w:ascii="Arial" w:hAnsi="Arial" w:cs="Arial"/>
        </w:rPr>
        <w:t>baseline</w:t>
      </w:r>
      <w:r>
        <w:rPr>
          <w:rFonts w:ascii="Arial" w:hAnsi="Arial" w:cs="Arial"/>
        </w:rPr>
        <w:t xml:space="preserve"> monitoring </w:t>
      </w:r>
      <w:r w:rsidR="00367A8A">
        <w:rPr>
          <w:rFonts w:ascii="Arial" w:hAnsi="Arial" w:cs="Arial"/>
        </w:rPr>
        <w:t xml:space="preserve">studies for two years at each of the two pilot marine </w:t>
      </w:r>
      <w:r>
        <w:rPr>
          <w:rFonts w:ascii="Arial" w:hAnsi="Arial" w:cs="Arial"/>
        </w:rPr>
        <w:t xml:space="preserve">reserves.  Hypoxia has been </w:t>
      </w:r>
      <w:r w:rsidR="00367A8A">
        <w:rPr>
          <w:rFonts w:ascii="Arial" w:hAnsi="Arial" w:cs="Arial"/>
        </w:rPr>
        <w:t>of increasing concern</w:t>
      </w:r>
      <w:r>
        <w:rPr>
          <w:rFonts w:ascii="Arial" w:hAnsi="Arial" w:cs="Arial"/>
        </w:rPr>
        <w:t xml:space="preserve"> off Oregon</w:t>
      </w:r>
      <w:r w:rsidR="00367A8A">
        <w:rPr>
          <w:rFonts w:ascii="Arial" w:hAnsi="Arial" w:cs="Arial"/>
        </w:rPr>
        <w:t>,</w:t>
      </w:r>
      <w:r>
        <w:rPr>
          <w:rFonts w:ascii="Arial" w:hAnsi="Arial" w:cs="Arial"/>
        </w:rPr>
        <w:t xml:space="preserve"> and ODFW is working with Oregon State University to monitor this.</w:t>
      </w:r>
    </w:p>
    <w:p w:rsidR="00813930" w:rsidRPr="00156749" w:rsidRDefault="00813930" w:rsidP="00AB5583">
      <w:pPr>
        <w:ind w:left="1530"/>
        <w:rPr>
          <w:rFonts w:ascii="Arial" w:hAnsi="Arial" w:cs="Arial"/>
        </w:rPr>
      </w:pPr>
    </w:p>
    <w:p w:rsidR="00813930" w:rsidRDefault="00813930" w:rsidP="00AB5583">
      <w:pPr>
        <w:ind w:left="1530"/>
        <w:rPr>
          <w:rFonts w:ascii="Arial" w:hAnsi="Arial" w:cs="Arial"/>
        </w:rPr>
      </w:pPr>
      <w:r w:rsidRPr="002A5D9D">
        <w:rPr>
          <w:rFonts w:ascii="Arial" w:hAnsi="Arial" w:cs="Arial"/>
          <w:i/>
          <w:iCs/>
        </w:rPr>
        <w:t>WDFW</w:t>
      </w:r>
      <w:r>
        <w:rPr>
          <w:rFonts w:ascii="Arial" w:hAnsi="Arial" w:cs="Arial"/>
          <w:i/>
          <w:iCs/>
        </w:rPr>
        <w:t xml:space="preserve"> </w:t>
      </w:r>
      <w:r w:rsidRPr="002A5D9D">
        <w:rPr>
          <w:rFonts w:ascii="Arial" w:hAnsi="Arial" w:cs="Arial"/>
        </w:rPr>
        <w:t>conducted ongoing monitoring</w:t>
      </w:r>
      <w:r>
        <w:rPr>
          <w:rFonts w:ascii="Arial" w:hAnsi="Arial" w:cs="Arial"/>
        </w:rPr>
        <w:t xml:space="preserve"> as well as </w:t>
      </w:r>
      <w:proofErr w:type="spellStart"/>
      <w:r w:rsidRPr="002A5D9D">
        <w:rPr>
          <w:rFonts w:ascii="Arial" w:hAnsi="Arial" w:cs="Arial"/>
        </w:rPr>
        <w:t>nearshore</w:t>
      </w:r>
      <w:proofErr w:type="spellEnd"/>
      <w:r w:rsidRPr="002A5D9D">
        <w:rPr>
          <w:rFonts w:ascii="Arial" w:hAnsi="Arial" w:cs="Arial"/>
        </w:rPr>
        <w:t xml:space="preserve"> rockfish tagging</w:t>
      </w:r>
      <w:r>
        <w:rPr>
          <w:rFonts w:ascii="Arial" w:hAnsi="Arial" w:cs="Arial"/>
        </w:rPr>
        <w:t xml:space="preserve">.  </w:t>
      </w:r>
      <w:r w:rsidR="00B26183">
        <w:rPr>
          <w:rFonts w:ascii="Arial" w:hAnsi="Arial" w:cs="Arial"/>
        </w:rPr>
        <w:t>The agency d</w:t>
      </w:r>
      <w:r>
        <w:rPr>
          <w:rFonts w:ascii="Arial" w:hAnsi="Arial" w:cs="Arial"/>
        </w:rPr>
        <w:t xml:space="preserve">uplicated the IPHC longline survey </w:t>
      </w:r>
      <w:r w:rsidR="00B26183">
        <w:rPr>
          <w:rFonts w:ascii="Arial" w:hAnsi="Arial" w:cs="Arial"/>
        </w:rPr>
        <w:t xml:space="preserve">off Cape Flattery </w:t>
      </w:r>
      <w:r>
        <w:rPr>
          <w:rFonts w:ascii="Arial" w:hAnsi="Arial" w:cs="Arial"/>
        </w:rPr>
        <w:t xml:space="preserve">at </w:t>
      </w:r>
      <w:r w:rsidR="00B26183">
        <w:rPr>
          <w:rFonts w:ascii="Arial" w:hAnsi="Arial" w:cs="Arial"/>
        </w:rPr>
        <w:t xml:space="preserve">a </w:t>
      </w:r>
      <w:r>
        <w:rPr>
          <w:rFonts w:ascii="Arial" w:hAnsi="Arial" w:cs="Arial"/>
        </w:rPr>
        <w:t>different time of the year (fall) and found</w:t>
      </w:r>
      <w:r w:rsidRPr="002A5D9D">
        <w:rPr>
          <w:rFonts w:ascii="Arial" w:hAnsi="Arial" w:cs="Arial"/>
        </w:rPr>
        <w:t xml:space="preserve"> more dogfish</w:t>
      </w:r>
      <w:r w:rsidR="00B26183">
        <w:rPr>
          <w:rFonts w:ascii="Arial" w:hAnsi="Arial" w:cs="Arial"/>
        </w:rPr>
        <w:t xml:space="preserve"> then</w:t>
      </w:r>
      <w:r w:rsidRPr="002A5D9D">
        <w:rPr>
          <w:rFonts w:ascii="Arial" w:hAnsi="Arial" w:cs="Arial"/>
        </w:rPr>
        <w:t xml:space="preserve">.  </w:t>
      </w:r>
      <w:r w:rsidR="00B26183">
        <w:rPr>
          <w:rFonts w:ascii="Arial" w:hAnsi="Arial" w:cs="Arial"/>
        </w:rPr>
        <w:t xml:space="preserve">A </w:t>
      </w:r>
      <w:r w:rsidRPr="002A5D9D">
        <w:rPr>
          <w:rFonts w:ascii="Arial" w:hAnsi="Arial" w:cs="Arial"/>
        </w:rPr>
        <w:t>bycatch study for the recreational rockfish hook</w:t>
      </w:r>
      <w:r w:rsidR="004D53E2">
        <w:rPr>
          <w:rFonts w:ascii="Arial" w:hAnsi="Arial" w:cs="Arial"/>
        </w:rPr>
        <w:t>-</w:t>
      </w:r>
      <w:r w:rsidRPr="002A5D9D">
        <w:rPr>
          <w:rFonts w:ascii="Arial" w:hAnsi="Arial" w:cs="Arial"/>
        </w:rPr>
        <w:t>and</w:t>
      </w:r>
      <w:r w:rsidR="004D53E2">
        <w:rPr>
          <w:rFonts w:ascii="Arial" w:hAnsi="Arial" w:cs="Arial"/>
        </w:rPr>
        <w:t>-</w:t>
      </w:r>
      <w:r w:rsidRPr="002A5D9D">
        <w:rPr>
          <w:rFonts w:ascii="Arial" w:hAnsi="Arial" w:cs="Arial"/>
        </w:rPr>
        <w:t>line fishery</w:t>
      </w:r>
      <w:r w:rsidR="00B26183">
        <w:rPr>
          <w:rFonts w:ascii="Arial" w:hAnsi="Arial" w:cs="Arial"/>
        </w:rPr>
        <w:t xml:space="preserve"> was conducted in WDFW Catch Area 4B</w:t>
      </w:r>
      <w:r w:rsidRPr="002A5D9D">
        <w:rPr>
          <w:rFonts w:ascii="Arial" w:hAnsi="Arial" w:cs="Arial"/>
        </w:rPr>
        <w:t>.</w:t>
      </w:r>
      <w:r>
        <w:rPr>
          <w:rFonts w:ascii="Arial" w:hAnsi="Arial" w:cs="Arial"/>
        </w:rPr>
        <w:t xml:space="preserve">  Another recreational survey was done to verify the number of boats.  </w:t>
      </w:r>
      <w:r w:rsidR="00E81155">
        <w:rPr>
          <w:rFonts w:ascii="Arial" w:hAnsi="Arial" w:cs="Arial"/>
        </w:rPr>
        <w:t>Also, WDFW</w:t>
      </w:r>
      <w:r>
        <w:rPr>
          <w:rFonts w:ascii="Arial" w:hAnsi="Arial" w:cs="Arial"/>
        </w:rPr>
        <w:t xml:space="preserve"> found a difference in catch rates between what fishermen remember and what actually </w:t>
      </w:r>
      <w:r w:rsidR="004D53E2">
        <w:rPr>
          <w:rFonts w:ascii="Arial" w:hAnsi="Arial" w:cs="Arial"/>
        </w:rPr>
        <w:t>occur</w:t>
      </w:r>
      <w:r>
        <w:rPr>
          <w:rFonts w:ascii="Arial" w:hAnsi="Arial" w:cs="Arial"/>
        </w:rPr>
        <w:t xml:space="preserve">s.  </w:t>
      </w:r>
      <w:r w:rsidR="00E81155">
        <w:rPr>
          <w:rFonts w:ascii="Arial" w:hAnsi="Arial" w:cs="Arial"/>
        </w:rPr>
        <w:t>A</w:t>
      </w:r>
      <w:r>
        <w:rPr>
          <w:rFonts w:ascii="Arial" w:hAnsi="Arial" w:cs="Arial"/>
        </w:rPr>
        <w:t xml:space="preserve"> new voluntary recreational private boat logbook </w:t>
      </w:r>
      <w:r w:rsidR="00E81155">
        <w:rPr>
          <w:rFonts w:ascii="Arial" w:hAnsi="Arial" w:cs="Arial"/>
        </w:rPr>
        <w:t xml:space="preserve">was established </w:t>
      </w:r>
      <w:r>
        <w:rPr>
          <w:rFonts w:ascii="Arial" w:hAnsi="Arial" w:cs="Arial"/>
        </w:rPr>
        <w:t>to help with species identification</w:t>
      </w:r>
      <w:r w:rsidR="00E81155">
        <w:rPr>
          <w:rFonts w:ascii="Arial" w:hAnsi="Arial" w:cs="Arial"/>
        </w:rPr>
        <w:t xml:space="preserve"> and reporting of bycatch</w:t>
      </w:r>
      <w:r>
        <w:rPr>
          <w:rFonts w:ascii="Arial" w:hAnsi="Arial" w:cs="Arial"/>
        </w:rPr>
        <w:t>.</w:t>
      </w:r>
    </w:p>
    <w:p w:rsidR="00813930" w:rsidRPr="00156749" w:rsidRDefault="00813930" w:rsidP="00AB5583">
      <w:pPr>
        <w:ind w:left="1530"/>
        <w:rPr>
          <w:rFonts w:ascii="Arial" w:hAnsi="Arial" w:cs="Arial"/>
        </w:rPr>
      </w:pPr>
    </w:p>
    <w:p w:rsidR="00813930" w:rsidRDefault="00813930" w:rsidP="00AB5583">
      <w:pPr>
        <w:ind w:left="1530"/>
        <w:rPr>
          <w:rFonts w:ascii="Arial" w:hAnsi="Arial" w:cs="Arial"/>
        </w:rPr>
      </w:pPr>
      <w:r w:rsidRPr="002A5D9D">
        <w:rPr>
          <w:rFonts w:ascii="Arial" w:hAnsi="Arial" w:cs="Arial"/>
          <w:i/>
          <w:iCs/>
        </w:rPr>
        <w:t>DFO</w:t>
      </w:r>
      <w:r>
        <w:rPr>
          <w:rFonts w:ascii="Arial" w:hAnsi="Arial" w:cs="Arial"/>
        </w:rPr>
        <w:t xml:space="preserve"> staff continue</w:t>
      </w:r>
      <w:r w:rsidR="000C7C18">
        <w:rPr>
          <w:rFonts w:ascii="Arial" w:hAnsi="Arial" w:cs="Arial"/>
        </w:rPr>
        <w:t>s</w:t>
      </w:r>
      <w:r>
        <w:rPr>
          <w:rFonts w:ascii="Arial" w:hAnsi="Arial" w:cs="Arial"/>
        </w:rPr>
        <w:t xml:space="preserve"> to participate in the S</w:t>
      </w:r>
      <w:r w:rsidRPr="00156749">
        <w:rPr>
          <w:rFonts w:ascii="Arial" w:hAnsi="Arial" w:cs="Arial"/>
        </w:rPr>
        <w:t xml:space="preserve">trait of Georgia </w:t>
      </w:r>
      <w:r>
        <w:rPr>
          <w:rFonts w:ascii="Arial" w:hAnsi="Arial" w:cs="Arial"/>
        </w:rPr>
        <w:t>E</w:t>
      </w:r>
      <w:r w:rsidRPr="00156749">
        <w:rPr>
          <w:rFonts w:ascii="Arial" w:hAnsi="Arial" w:cs="Arial"/>
        </w:rPr>
        <w:t xml:space="preserve">cosystem </w:t>
      </w:r>
      <w:r>
        <w:rPr>
          <w:rFonts w:ascii="Arial" w:hAnsi="Arial" w:cs="Arial"/>
        </w:rPr>
        <w:t>R</w:t>
      </w:r>
      <w:r w:rsidRPr="00156749">
        <w:rPr>
          <w:rFonts w:ascii="Arial" w:hAnsi="Arial" w:cs="Arial"/>
        </w:rPr>
        <w:t xml:space="preserve">esearch </w:t>
      </w:r>
      <w:r>
        <w:rPr>
          <w:rFonts w:ascii="Arial" w:hAnsi="Arial" w:cs="Arial"/>
        </w:rPr>
        <w:t>Initiative</w:t>
      </w:r>
      <w:r w:rsidR="004D53E2" w:rsidRPr="004D53E2">
        <w:rPr>
          <w:rFonts w:ascii="Arial" w:hAnsi="Arial" w:cs="Arial"/>
        </w:rPr>
        <w:t>.</w:t>
      </w:r>
      <w:r w:rsidRPr="00156749">
        <w:rPr>
          <w:rFonts w:ascii="Arial" w:hAnsi="Arial" w:cs="Arial"/>
        </w:rPr>
        <w:t xml:space="preserve"> </w:t>
      </w:r>
      <w:r>
        <w:rPr>
          <w:rFonts w:ascii="Arial" w:hAnsi="Arial" w:cs="Arial"/>
        </w:rPr>
        <w:t xml:space="preserve">DFO has developed a formal </w:t>
      </w:r>
      <w:r w:rsidRPr="00156749">
        <w:rPr>
          <w:rFonts w:ascii="Arial" w:hAnsi="Arial" w:cs="Arial"/>
        </w:rPr>
        <w:t xml:space="preserve">stock assessment </w:t>
      </w:r>
      <w:r w:rsidRPr="00156749">
        <w:rPr>
          <w:rFonts w:ascii="Arial" w:hAnsi="Arial" w:cs="Arial"/>
        </w:rPr>
        <w:lastRenderedPageBreak/>
        <w:t xml:space="preserve">prioritization </w:t>
      </w:r>
      <w:r>
        <w:rPr>
          <w:rFonts w:ascii="Arial" w:hAnsi="Arial" w:cs="Arial"/>
        </w:rPr>
        <w:t xml:space="preserve">flowchart </w:t>
      </w:r>
      <w:r w:rsidRPr="004D53E2">
        <w:rPr>
          <w:rFonts w:ascii="Arial" w:hAnsi="Arial" w:cs="Arial"/>
        </w:rPr>
        <w:t>(</w:t>
      </w:r>
      <w:r w:rsidR="004D53E2">
        <w:rPr>
          <w:rFonts w:ascii="Arial" w:hAnsi="Arial" w:cs="Arial"/>
        </w:rPr>
        <w:t>titled</w:t>
      </w:r>
      <w:r w:rsidR="00B66AAD" w:rsidRPr="004D53E2">
        <w:rPr>
          <w:rFonts w:ascii="Arial" w:hAnsi="Arial" w:cs="Arial"/>
        </w:rPr>
        <w:t xml:space="preserve"> “Probability </w:t>
      </w:r>
      <w:proofErr w:type="spellStart"/>
      <w:r w:rsidR="00B66AAD" w:rsidRPr="004D53E2">
        <w:rPr>
          <w:rFonts w:ascii="Arial" w:hAnsi="Arial" w:cs="Arial"/>
        </w:rPr>
        <w:t>Susceptability</w:t>
      </w:r>
      <w:proofErr w:type="spellEnd"/>
      <w:r w:rsidR="00B66AAD" w:rsidRPr="004D53E2">
        <w:rPr>
          <w:rFonts w:ascii="Arial" w:hAnsi="Arial" w:cs="Arial"/>
        </w:rPr>
        <w:t xml:space="preserve"> Analyses”</w:t>
      </w:r>
      <w:r w:rsidR="000C7C18" w:rsidRPr="004D53E2">
        <w:rPr>
          <w:rFonts w:ascii="Arial" w:hAnsi="Arial" w:cs="Arial"/>
        </w:rPr>
        <w:t xml:space="preserve"> </w:t>
      </w:r>
      <w:proofErr w:type="gramStart"/>
      <w:r w:rsidR="000C7C18" w:rsidRPr="004D53E2">
        <w:rPr>
          <w:rFonts w:ascii="Arial" w:hAnsi="Arial" w:cs="Arial"/>
        </w:rPr>
        <w:t>that  includes</w:t>
      </w:r>
      <w:proofErr w:type="gramEnd"/>
      <w:r w:rsidR="000C7C18" w:rsidRPr="004D53E2">
        <w:rPr>
          <w:rFonts w:ascii="Arial" w:hAnsi="Arial" w:cs="Arial"/>
        </w:rPr>
        <w:t xml:space="preserve"> &gt; 300 species</w:t>
      </w:r>
      <w:r w:rsidRPr="004D53E2">
        <w:rPr>
          <w:rFonts w:ascii="Arial" w:hAnsi="Arial" w:cs="Arial"/>
        </w:rPr>
        <w:t xml:space="preserve">) </w:t>
      </w:r>
      <w:r>
        <w:rPr>
          <w:rFonts w:ascii="Arial" w:hAnsi="Arial" w:cs="Arial"/>
        </w:rPr>
        <w:t>to help them determine which species to assess</w:t>
      </w:r>
      <w:r w:rsidRPr="00156749">
        <w:rPr>
          <w:rFonts w:ascii="Arial" w:hAnsi="Arial" w:cs="Arial"/>
        </w:rPr>
        <w:t xml:space="preserve">. </w:t>
      </w:r>
      <w:r>
        <w:rPr>
          <w:rFonts w:ascii="Arial" w:hAnsi="Arial" w:cs="Arial"/>
        </w:rPr>
        <w:t xml:space="preserve"> They conducted an email survey about recreational fishing activity.</w:t>
      </w:r>
      <w:r w:rsidRPr="00156749">
        <w:rPr>
          <w:rFonts w:ascii="Arial" w:hAnsi="Arial" w:cs="Arial"/>
        </w:rPr>
        <w:t xml:space="preserve">  </w:t>
      </w:r>
    </w:p>
    <w:p w:rsidR="00813930" w:rsidRPr="00156749" w:rsidRDefault="00813930" w:rsidP="00AB5583">
      <w:pPr>
        <w:ind w:left="1530"/>
        <w:rPr>
          <w:rFonts w:ascii="Arial" w:hAnsi="Arial" w:cs="Arial"/>
        </w:rPr>
      </w:pPr>
    </w:p>
    <w:p w:rsidR="00813930" w:rsidRDefault="00813930" w:rsidP="00AB5583">
      <w:pPr>
        <w:ind w:left="1530"/>
        <w:rPr>
          <w:rFonts w:ascii="Arial" w:hAnsi="Arial" w:cs="Arial"/>
        </w:rPr>
      </w:pPr>
      <w:r w:rsidRPr="00222ECE">
        <w:rPr>
          <w:rFonts w:ascii="Arial" w:hAnsi="Arial" w:cs="Arial"/>
          <w:i/>
          <w:iCs/>
        </w:rPr>
        <w:t>ADFG</w:t>
      </w:r>
      <w:r>
        <w:rPr>
          <w:rFonts w:ascii="Arial" w:hAnsi="Arial" w:cs="Arial"/>
        </w:rPr>
        <w:t xml:space="preserve"> </w:t>
      </w:r>
      <w:r w:rsidRPr="00222ECE">
        <w:rPr>
          <w:rFonts w:ascii="Arial" w:hAnsi="Arial" w:cs="Arial"/>
        </w:rPr>
        <w:t>continued port sampling for commercial</w:t>
      </w:r>
      <w:r w:rsidRPr="00156749">
        <w:rPr>
          <w:rFonts w:ascii="Arial" w:hAnsi="Arial" w:cs="Arial"/>
        </w:rPr>
        <w:t xml:space="preserve"> species, </w:t>
      </w:r>
      <w:r w:rsidR="004D53E2">
        <w:rPr>
          <w:rFonts w:ascii="Arial" w:hAnsi="Arial" w:cs="Arial"/>
        </w:rPr>
        <w:t xml:space="preserve">the </w:t>
      </w:r>
      <w:r>
        <w:rPr>
          <w:rFonts w:ascii="Arial" w:hAnsi="Arial" w:cs="Arial"/>
        </w:rPr>
        <w:t xml:space="preserve">charter boat operator’s </w:t>
      </w:r>
      <w:r w:rsidRPr="00156749">
        <w:rPr>
          <w:rFonts w:ascii="Arial" w:hAnsi="Arial" w:cs="Arial"/>
        </w:rPr>
        <w:t>logbook program</w:t>
      </w:r>
      <w:r>
        <w:rPr>
          <w:rFonts w:ascii="Arial" w:hAnsi="Arial" w:cs="Arial"/>
        </w:rPr>
        <w:t>, and conducted a mail survey for sport species.</w:t>
      </w:r>
      <w:r w:rsidRPr="00156749">
        <w:rPr>
          <w:rFonts w:ascii="Arial" w:hAnsi="Arial" w:cs="Arial"/>
        </w:rPr>
        <w:t xml:space="preserve">  </w:t>
      </w:r>
    </w:p>
    <w:p w:rsidR="00813930" w:rsidRPr="00D41423" w:rsidRDefault="00813930" w:rsidP="00156749">
      <w:pPr>
        <w:rPr>
          <w:rFonts w:ascii="Arial" w:hAnsi="Arial" w:cs="Arial"/>
        </w:rPr>
      </w:pPr>
    </w:p>
    <w:p w:rsidR="00813930" w:rsidRPr="00D41423" w:rsidRDefault="00813930">
      <w:pPr>
        <w:numPr>
          <w:ilvl w:val="0"/>
          <w:numId w:val="4"/>
        </w:numPr>
        <w:rPr>
          <w:rFonts w:ascii="Arial" w:hAnsi="Arial" w:cs="Arial"/>
        </w:rPr>
      </w:pPr>
      <w:r w:rsidRPr="00D41423">
        <w:rPr>
          <w:rFonts w:ascii="Arial" w:hAnsi="Arial" w:cs="Arial"/>
        </w:rPr>
        <w:t>By Species</w:t>
      </w:r>
    </w:p>
    <w:p w:rsidR="00813930" w:rsidRDefault="00813930">
      <w:pPr>
        <w:numPr>
          <w:ilvl w:val="0"/>
          <w:numId w:val="5"/>
        </w:numPr>
        <w:rPr>
          <w:rFonts w:ascii="Arial" w:hAnsi="Arial" w:cs="Arial"/>
        </w:rPr>
      </w:pPr>
      <w:r w:rsidRPr="00D41423">
        <w:rPr>
          <w:rFonts w:ascii="Arial" w:hAnsi="Arial" w:cs="Arial"/>
        </w:rPr>
        <w:t>Pacific Cod</w:t>
      </w:r>
    </w:p>
    <w:p w:rsidR="00813930" w:rsidRDefault="00813930" w:rsidP="000277DE">
      <w:pPr>
        <w:ind w:left="1440"/>
        <w:rPr>
          <w:rFonts w:ascii="Arial" w:hAnsi="Arial" w:cs="Arial"/>
        </w:rPr>
      </w:pPr>
      <w:r w:rsidRPr="000277DE">
        <w:rPr>
          <w:rFonts w:ascii="Arial" w:hAnsi="Arial" w:cs="Arial"/>
          <w:i/>
          <w:iCs/>
        </w:rPr>
        <w:t>DFO</w:t>
      </w:r>
      <w:r>
        <w:rPr>
          <w:rFonts w:ascii="Arial" w:hAnsi="Arial" w:cs="Arial"/>
        </w:rPr>
        <w:t xml:space="preserve"> will be conducting a Pacific cod stock assessment in 2012 to be reviewed in 2013.</w:t>
      </w:r>
    </w:p>
    <w:p w:rsidR="00813930" w:rsidRPr="000277DE" w:rsidRDefault="00813930" w:rsidP="000277DE">
      <w:pPr>
        <w:ind w:left="1440"/>
        <w:rPr>
          <w:rFonts w:ascii="Arial" w:hAnsi="Arial" w:cs="Arial"/>
        </w:rPr>
      </w:pPr>
    </w:p>
    <w:p w:rsidR="00813930" w:rsidRPr="000277DE" w:rsidRDefault="00813930" w:rsidP="000277DE">
      <w:pPr>
        <w:ind w:left="1440"/>
        <w:rPr>
          <w:rFonts w:ascii="Arial" w:hAnsi="Arial" w:cs="Arial"/>
        </w:rPr>
      </w:pPr>
      <w:r>
        <w:rPr>
          <w:rFonts w:ascii="Arial" w:hAnsi="Arial" w:cs="Arial"/>
          <w:i/>
          <w:iCs/>
        </w:rPr>
        <w:t>IPHC</w:t>
      </w:r>
      <w:r>
        <w:rPr>
          <w:rFonts w:ascii="Arial" w:hAnsi="Arial" w:cs="Arial"/>
        </w:rPr>
        <w:t xml:space="preserve"> collected length-frequencies for 15 Pacific cod per skate, </w:t>
      </w:r>
      <w:r w:rsidR="00F514DB">
        <w:rPr>
          <w:rFonts w:ascii="Arial" w:hAnsi="Arial" w:cs="Arial"/>
        </w:rPr>
        <w:t xml:space="preserve">and also length data for </w:t>
      </w:r>
      <w:r>
        <w:rPr>
          <w:rFonts w:ascii="Arial" w:hAnsi="Arial" w:cs="Arial"/>
        </w:rPr>
        <w:t>lamprey</w:t>
      </w:r>
      <w:r w:rsidR="00F514DB">
        <w:rPr>
          <w:rFonts w:ascii="Arial" w:hAnsi="Arial" w:cs="Arial"/>
        </w:rPr>
        <w:t>s</w:t>
      </w:r>
      <w:r>
        <w:rPr>
          <w:rFonts w:ascii="Arial" w:hAnsi="Arial" w:cs="Arial"/>
        </w:rPr>
        <w:t xml:space="preserve">.  </w:t>
      </w:r>
      <w:r w:rsidR="00F514DB">
        <w:rPr>
          <w:rFonts w:ascii="Arial" w:hAnsi="Arial" w:cs="Arial"/>
        </w:rPr>
        <w:t>In addition, t</w:t>
      </w:r>
      <w:r>
        <w:rPr>
          <w:rFonts w:ascii="Arial" w:hAnsi="Arial" w:cs="Arial"/>
        </w:rPr>
        <w:t>hey look</w:t>
      </w:r>
      <w:r w:rsidR="004D53E2">
        <w:rPr>
          <w:rFonts w:ascii="Arial" w:hAnsi="Arial" w:cs="Arial"/>
        </w:rPr>
        <w:t>ed</w:t>
      </w:r>
      <w:r>
        <w:rPr>
          <w:rFonts w:ascii="Arial" w:hAnsi="Arial" w:cs="Arial"/>
        </w:rPr>
        <w:t xml:space="preserve"> at old vs. new scars on the Pacific cod as well as </w:t>
      </w:r>
      <w:r w:rsidR="004D53E2">
        <w:rPr>
          <w:rFonts w:ascii="Arial" w:hAnsi="Arial" w:cs="Arial"/>
        </w:rPr>
        <w:t xml:space="preserve">on </w:t>
      </w:r>
      <w:r>
        <w:rPr>
          <w:rFonts w:ascii="Arial" w:hAnsi="Arial" w:cs="Arial"/>
        </w:rPr>
        <w:t>Pacific halibut in Washington and Oregon.</w:t>
      </w:r>
    </w:p>
    <w:p w:rsidR="00813930" w:rsidRPr="00D41423" w:rsidRDefault="00813930" w:rsidP="00E51AAC">
      <w:pPr>
        <w:ind w:left="1080"/>
        <w:rPr>
          <w:rFonts w:ascii="Arial" w:hAnsi="Arial" w:cs="Arial"/>
        </w:rPr>
      </w:pPr>
    </w:p>
    <w:p w:rsidR="00813930" w:rsidRDefault="00813930">
      <w:pPr>
        <w:numPr>
          <w:ilvl w:val="0"/>
          <w:numId w:val="5"/>
        </w:numPr>
        <w:rPr>
          <w:rFonts w:ascii="Arial" w:hAnsi="Arial" w:cs="Arial"/>
        </w:rPr>
      </w:pPr>
      <w:proofErr w:type="spellStart"/>
      <w:r w:rsidRPr="00D41423">
        <w:rPr>
          <w:rFonts w:ascii="Arial" w:hAnsi="Arial" w:cs="Arial"/>
        </w:rPr>
        <w:t>Nearshore</w:t>
      </w:r>
      <w:proofErr w:type="spellEnd"/>
      <w:r w:rsidRPr="00D41423">
        <w:rPr>
          <w:rFonts w:ascii="Arial" w:hAnsi="Arial" w:cs="Arial"/>
        </w:rPr>
        <w:t xml:space="preserve"> Rockfish</w:t>
      </w:r>
    </w:p>
    <w:p w:rsidR="00813930" w:rsidRDefault="00813930" w:rsidP="00B27227">
      <w:pPr>
        <w:ind w:left="1440"/>
        <w:rPr>
          <w:rFonts w:ascii="Arial" w:hAnsi="Arial" w:cs="Arial"/>
        </w:rPr>
      </w:pPr>
      <w:r w:rsidRPr="00B27227">
        <w:rPr>
          <w:rFonts w:ascii="Arial" w:hAnsi="Arial" w:cs="Arial"/>
          <w:i/>
          <w:iCs/>
        </w:rPr>
        <w:t>CDFG</w:t>
      </w:r>
      <w:r>
        <w:rPr>
          <w:rFonts w:ascii="Arial" w:hAnsi="Arial" w:cs="Arial"/>
        </w:rPr>
        <w:t xml:space="preserve"> </w:t>
      </w:r>
      <w:proofErr w:type="spellStart"/>
      <w:r>
        <w:rPr>
          <w:rFonts w:ascii="Arial" w:hAnsi="Arial" w:cs="Arial"/>
        </w:rPr>
        <w:t>nearshore</w:t>
      </w:r>
      <w:proofErr w:type="spellEnd"/>
      <w:r>
        <w:rPr>
          <w:rFonts w:ascii="Arial" w:hAnsi="Arial" w:cs="Arial"/>
        </w:rPr>
        <w:t xml:space="preserve"> </w:t>
      </w:r>
      <w:r w:rsidRPr="000277DE">
        <w:rPr>
          <w:rFonts w:ascii="Arial" w:hAnsi="Arial" w:cs="Arial"/>
        </w:rPr>
        <w:t xml:space="preserve">landings </w:t>
      </w:r>
      <w:r>
        <w:rPr>
          <w:rFonts w:ascii="Arial" w:hAnsi="Arial" w:cs="Arial"/>
        </w:rPr>
        <w:t xml:space="preserve">have declined in recent years due to the economic downturn and cost of </w:t>
      </w:r>
      <w:r w:rsidR="00700106">
        <w:rPr>
          <w:rFonts w:ascii="Arial" w:hAnsi="Arial" w:cs="Arial"/>
        </w:rPr>
        <w:t>fuel</w:t>
      </w:r>
      <w:r>
        <w:rPr>
          <w:rFonts w:ascii="Arial" w:hAnsi="Arial" w:cs="Arial"/>
        </w:rPr>
        <w:t xml:space="preserve">.  </w:t>
      </w:r>
    </w:p>
    <w:p w:rsidR="00F514DB" w:rsidRPr="000277DE" w:rsidRDefault="00F514DB" w:rsidP="00B27227">
      <w:pPr>
        <w:ind w:left="1440"/>
        <w:rPr>
          <w:rFonts w:ascii="Arial" w:hAnsi="Arial" w:cs="Arial"/>
        </w:rPr>
      </w:pPr>
    </w:p>
    <w:p w:rsidR="00813930" w:rsidRDefault="00813930" w:rsidP="00FE3143">
      <w:pPr>
        <w:ind w:left="1440"/>
        <w:rPr>
          <w:rFonts w:ascii="Arial" w:hAnsi="Arial" w:cs="Arial"/>
        </w:rPr>
      </w:pPr>
      <w:r w:rsidRPr="00B27227">
        <w:rPr>
          <w:rFonts w:ascii="Arial" w:hAnsi="Arial" w:cs="Arial"/>
          <w:i/>
          <w:iCs/>
        </w:rPr>
        <w:t>ODFW</w:t>
      </w:r>
      <w:r>
        <w:rPr>
          <w:rFonts w:ascii="Arial" w:hAnsi="Arial" w:cs="Arial"/>
        </w:rPr>
        <w:t xml:space="preserve"> has been conducting a black rockfish </w:t>
      </w:r>
      <w:r w:rsidR="001D37F8">
        <w:rPr>
          <w:rFonts w:ascii="Arial" w:hAnsi="Arial" w:cs="Arial"/>
        </w:rPr>
        <w:t xml:space="preserve">PIT </w:t>
      </w:r>
      <w:r>
        <w:rPr>
          <w:rFonts w:ascii="Arial" w:hAnsi="Arial" w:cs="Arial"/>
        </w:rPr>
        <w:t>tagging study for</w:t>
      </w:r>
      <w:r w:rsidRPr="000277DE">
        <w:rPr>
          <w:rFonts w:ascii="Arial" w:hAnsi="Arial" w:cs="Arial"/>
        </w:rPr>
        <w:t xml:space="preserve"> 10 y</w:t>
      </w:r>
      <w:r>
        <w:rPr>
          <w:rFonts w:ascii="Arial" w:hAnsi="Arial" w:cs="Arial"/>
        </w:rPr>
        <w:t>ears.  Recover</w:t>
      </w:r>
      <w:r w:rsidR="00896646">
        <w:rPr>
          <w:rFonts w:ascii="Arial" w:hAnsi="Arial" w:cs="Arial"/>
        </w:rPr>
        <w:t>y</w:t>
      </w:r>
      <w:r>
        <w:rPr>
          <w:rFonts w:ascii="Arial" w:hAnsi="Arial" w:cs="Arial"/>
        </w:rPr>
        <w:t xml:space="preserve"> rates have been consistent each year and show a</w:t>
      </w:r>
      <w:r w:rsidR="00896646">
        <w:rPr>
          <w:rFonts w:ascii="Arial" w:hAnsi="Arial" w:cs="Arial"/>
        </w:rPr>
        <w:t>n</w:t>
      </w:r>
      <w:r>
        <w:rPr>
          <w:rFonts w:ascii="Arial" w:hAnsi="Arial" w:cs="Arial"/>
        </w:rPr>
        <w:t xml:space="preserve"> </w:t>
      </w:r>
      <w:r w:rsidR="00F21B48">
        <w:rPr>
          <w:rFonts w:ascii="Arial" w:hAnsi="Arial" w:cs="Arial"/>
        </w:rPr>
        <w:t xml:space="preserve">annual </w:t>
      </w:r>
      <w:r>
        <w:rPr>
          <w:rFonts w:ascii="Arial" w:hAnsi="Arial" w:cs="Arial"/>
        </w:rPr>
        <w:t xml:space="preserve">exploitation rate </w:t>
      </w:r>
      <w:r w:rsidR="00F21B48">
        <w:rPr>
          <w:rFonts w:ascii="Arial" w:hAnsi="Arial" w:cs="Arial"/>
        </w:rPr>
        <w:t xml:space="preserve">of </w:t>
      </w:r>
      <w:r>
        <w:rPr>
          <w:rFonts w:ascii="Arial" w:hAnsi="Arial" w:cs="Arial"/>
        </w:rPr>
        <w:t xml:space="preserve">3.2-4.9%.  The results </w:t>
      </w:r>
      <w:r w:rsidR="006C4C19">
        <w:rPr>
          <w:rFonts w:ascii="Arial" w:hAnsi="Arial" w:cs="Arial"/>
        </w:rPr>
        <w:t>were</w:t>
      </w:r>
      <w:r>
        <w:rPr>
          <w:rFonts w:ascii="Arial" w:hAnsi="Arial" w:cs="Arial"/>
        </w:rPr>
        <w:t xml:space="preserve"> included in the </w:t>
      </w:r>
      <w:r w:rsidR="006C4C19">
        <w:rPr>
          <w:rFonts w:ascii="Arial" w:hAnsi="Arial" w:cs="Arial"/>
        </w:rPr>
        <w:t>last</w:t>
      </w:r>
      <w:r>
        <w:rPr>
          <w:rFonts w:ascii="Arial" w:hAnsi="Arial" w:cs="Arial"/>
        </w:rPr>
        <w:t xml:space="preserve"> stock</w:t>
      </w:r>
      <w:r w:rsidRPr="000277DE">
        <w:rPr>
          <w:rFonts w:ascii="Arial" w:hAnsi="Arial" w:cs="Arial"/>
        </w:rPr>
        <w:t xml:space="preserve"> assessment </w:t>
      </w:r>
      <w:r>
        <w:rPr>
          <w:rFonts w:ascii="Arial" w:hAnsi="Arial" w:cs="Arial"/>
        </w:rPr>
        <w:t>for black rockfish</w:t>
      </w:r>
      <w:r w:rsidR="006C4C19">
        <w:rPr>
          <w:rFonts w:ascii="Arial" w:hAnsi="Arial" w:cs="Arial"/>
        </w:rPr>
        <w:t xml:space="preserve"> in 2007, b</w:t>
      </w:r>
      <w:r w:rsidR="00602A20">
        <w:rPr>
          <w:rFonts w:ascii="Arial" w:hAnsi="Arial" w:cs="Arial"/>
        </w:rPr>
        <w:t>ut there is potential to use the</w:t>
      </w:r>
      <w:r w:rsidR="006C4C19">
        <w:rPr>
          <w:rFonts w:ascii="Arial" w:hAnsi="Arial" w:cs="Arial"/>
        </w:rPr>
        <w:t>s</w:t>
      </w:r>
      <w:r w:rsidR="00602A20">
        <w:rPr>
          <w:rFonts w:ascii="Arial" w:hAnsi="Arial" w:cs="Arial"/>
        </w:rPr>
        <w:t>e</w:t>
      </w:r>
      <w:r w:rsidR="006C4C19">
        <w:rPr>
          <w:rFonts w:ascii="Arial" w:hAnsi="Arial" w:cs="Arial"/>
        </w:rPr>
        <w:t xml:space="preserve"> data in the next assessment.</w:t>
      </w:r>
      <w:r>
        <w:rPr>
          <w:rFonts w:ascii="Arial" w:hAnsi="Arial" w:cs="Arial"/>
        </w:rPr>
        <w:t xml:space="preserve">  ODFW </w:t>
      </w:r>
      <w:r w:rsidR="006C4C19">
        <w:rPr>
          <w:rFonts w:ascii="Arial" w:hAnsi="Arial" w:cs="Arial"/>
        </w:rPr>
        <w:t>conducted</w:t>
      </w:r>
      <w:r>
        <w:rPr>
          <w:rFonts w:ascii="Arial" w:hAnsi="Arial" w:cs="Arial"/>
        </w:rPr>
        <w:t xml:space="preserve"> a </w:t>
      </w:r>
      <w:r w:rsidR="006C4C19">
        <w:rPr>
          <w:rFonts w:ascii="Arial" w:hAnsi="Arial" w:cs="Arial"/>
        </w:rPr>
        <w:t xml:space="preserve">pilot </w:t>
      </w:r>
      <w:r>
        <w:rPr>
          <w:rFonts w:ascii="Arial" w:hAnsi="Arial" w:cs="Arial"/>
        </w:rPr>
        <w:t>study to d</w:t>
      </w:r>
      <w:r w:rsidR="006C4C19">
        <w:rPr>
          <w:rFonts w:ascii="Arial" w:hAnsi="Arial" w:cs="Arial"/>
        </w:rPr>
        <w:t>istinguish</w:t>
      </w:r>
      <w:r>
        <w:rPr>
          <w:rFonts w:ascii="Arial" w:hAnsi="Arial" w:cs="Arial"/>
        </w:rPr>
        <w:t xml:space="preserve"> morphological differences between the two blue rockfish </w:t>
      </w:r>
      <w:r w:rsidR="00602A20">
        <w:rPr>
          <w:rFonts w:ascii="Arial" w:hAnsi="Arial" w:cs="Arial"/>
        </w:rPr>
        <w:t>types</w:t>
      </w:r>
      <w:r>
        <w:rPr>
          <w:rFonts w:ascii="Arial" w:hAnsi="Arial" w:cs="Arial"/>
        </w:rPr>
        <w:t xml:space="preserve"> (solid and blotched).</w:t>
      </w:r>
    </w:p>
    <w:p w:rsidR="00813930" w:rsidRDefault="00813930" w:rsidP="00FE3143">
      <w:pPr>
        <w:ind w:left="1440"/>
        <w:rPr>
          <w:rFonts w:ascii="Arial" w:hAnsi="Arial" w:cs="Arial"/>
        </w:rPr>
      </w:pPr>
    </w:p>
    <w:p w:rsidR="00813930" w:rsidRDefault="00813930" w:rsidP="00FE3143">
      <w:pPr>
        <w:ind w:left="1440"/>
        <w:rPr>
          <w:rFonts w:ascii="Arial" w:hAnsi="Arial" w:cs="Arial"/>
        </w:rPr>
      </w:pPr>
      <w:r w:rsidRPr="00FE3143">
        <w:rPr>
          <w:rFonts w:ascii="Arial" w:hAnsi="Arial" w:cs="Arial"/>
          <w:i/>
          <w:iCs/>
        </w:rPr>
        <w:t>DFO</w:t>
      </w:r>
      <w:r>
        <w:rPr>
          <w:rFonts w:ascii="Arial" w:hAnsi="Arial" w:cs="Arial"/>
        </w:rPr>
        <w:t xml:space="preserve"> conducted two stock</w:t>
      </w:r>
      <w:r w:rsidRPr="000277DE">
        <w:rPr>
          <w:rFonts w:ascii="Arial" w:hAnsi="Arial" w:cs="Arial"/>
        </w:rPr>
        <w:t xml:space="preserve"> assessments</w:t>
      </w:r>
      <w:r w:rsidR="000C7C18">
        <w:rPr>
          <w:rFonts w:ascii="Arial" w:hAnsi="Arial" w:cs="Arial"/>
        </w:rPr>
        <w:t>:</w:t>
      </w:r>
      <w:r>
        <w:rPr>
          <w:rFonts w:ascii="Arial" w:hAnsi="Arial" w:cs="Arial"/>
        </w:rPr>
        <w:t xml:space="preserve"> </w:t>
      </w:r>
      <w:proofErr w:type="spellStart"/>
      <w:r w:rsidRPr="000277DE">
        <w:rPr>
          <w:rFonts w:ascii="Arial" w:hAnsi="Arial" w:cs="Arial"/>
        </w:rPr>
        <w:t>yelloweye</w:t>
      </w:r>
      <w:proofErr w:type="spellEnd"/>
      <w:r>
        <w:rPr>
          <w:rFonts w:ascii="Arial" w:hAnsi="Arial" w:cs="Arial"/>
        </w:rPr>
        <w:t xml:space="preserve"> (inside management unit)</w:t>
      </w:r>
      <w:r w:rsidRPr="000277DE">
        <w:rPr>
          <w:rFonts w:ascii="Arial" w:hAnsi="Arial" w:cs="Arial"/>
        </w:rPr>
        <w:t xml:space="preserve"> </w:t>
      </w:r>
      <w:r w:rsidR="00FC3127">
        <w:rPr>
          <w:rFonts w:ascii="Arial" w:hAnsi="Arial" w:cs="Arial"/>
        </w:rPr>
        <w:t>and</w:t>
      </w:r>
      <w:r w:rsidRPr="000277DE">
        <w:rPr>
          <w:rFonts w:ascii="Arial" w:hAnsi="Arial" w:cs="Arial"/>
        </w:rPr>
        <w:t xml:space="preserve"> </w:t>
      </w:r>
      <w:r>
        <w:rPr>
          <w:rFonts w:ascii="Arial" w:hAnsi="Arial" w:cs="Arial"/>
        </w:rPr>
        <w:t>quill</w:t>
      </w:r>
      <w:r w:rsidRPr="000277DE">
        <w:rPr>
          <w:rFonts w:ascii="Arial" w:hAnsi="Arial" w:cs="Arial"/>
        </w:rPr>
        <w:t>back rockfish</w:t>
      </w:r>
      <w:r>
        <w:rPr>
          <w:rFonts w:ascii="Arial" w:hAnsi="Arial" w:cs="Arial"/>
        </w:rPr>
        <w:t xml:space="preserve"> (</w:t>
      </w:r>
      <w:proofErr w:type="spellStart"/>
      <w:r>
        <w:rPr>
          <w:rFonts w:ascii="Arial" w:hAnsi="Arial" w:cs="Arial"/>
        </w:rPr>
        <w:t>coastwide</w:t>
      </w:r>
      <w:proofErr w:type="spellEnd"/>
      <w:r>
        <w:rPr>
          <w:rFonts w:ascii="Arial" w:hAnsi="Arial" w:cs="Arial"/>
        </w:rPr>
        <w:t xml:space="preserve">).  </w:t>
      </w:r>
      <w:proofErr w:type="spellStart"/>
      <w:r>
        <w:rPr>
          <w:rFonts w:ascii="Arial" w:hAnsi="Arial" w:cs="Arial"/>
        </w:rPr>
        <w:t>Yelloweye</w:t>
      </w:r>
      <w:proofErr w:type="spellEnd"/>
      <w:r>
        <w:rPr>
          <w:rFonts w:ascii="Arial" w:hAnsi="Arial" w:cs="Arial"/>
        </w:rPr>
        <w:t xml:space="preserve"> rockfish was found to be 12% of initial biomass</w:t>
      </w:r>
      <w:r w:rsidR="000C7C18">
        <w:rPr>
          <w:rFonts w:ascii="Arial" w:hAnsi="Arial" w:cs="Arial"/>
        </w:rPr>
        <w:t xml:space="preserve"> in</w:t>
      </w:r>
      <w:r>
        <w:rPr>
          <w:rFonts w:ascii="Arial" w:hAnsi="Arial" w:cs="Arial"/>
        </w:rPr>
        <w:t>1918</w:t>
      </w:r>
      <w:r w:rsidR="000C7C18">
        <w:rPr>
          <w:rFonts w:ascii="Arial" w:hAnsi="Arial" w:cs="Arial"/>
        </w:rPr>
        <w:t xml:space="preserve">. </w:t>
      </w:r>
      <w:r>
        <w:rPr>
          <w:rFonts w:ascii="Arial" w:hAnsi="Arial" w:cs="Arial"/>
        </w:rPr>
        <w:t xml:space="preserve"> </w:t>
      </w:r>
      <w:r w:rsidR="00A67409">
        <w:rPr>
          <w:rFonts w:ascii="Arial" w:hAnsi="Arial" w:cs="Arial"/>
        </w:rPr>
        <w:t>Q</w:t>
      </w:r>
      <w:r>
        <w:rPr>
          <w:rFonts w:ascii="Arial" w:hAnsi="Arial" w:cs="Arial"/>
        </w:rPr>
        <w:t xml:space="preserve">uillback </w:t>
      </w:r>
      <w:r w:rsidR="00A67409">
        <w:rPr>
          <w:rFonts w:ascii="Arial" w:hAnsi="Arial" w:cs="Arial"/>
        </w:rPr>
        <w:t xml:space="preserve">rockfish </w:t>
      </w:r>
      <w:r>
        <w:rPr>
          <w:rFonts w:ascii="Arial" w:hAnsi="Arial" w:cs="Arial"/>
        </w:rPr>
        <w:t>was 30% outside and 27% inside</w:t>
      </w:r>
      <w:r w:rsidR="00A67409">
        <w:rPr>
          <w:rFonts w:ascii="Arial" w:hAnsi="Arial" w:cs="Arial"/>
        </w:rPr>
        <w:t xml:space="preserve"> of initial biomass in 1918</w:t>
      </w:r>
      <w:r>
        <w:rPr>
          <w:rFonts w:ascii="Arial" w:hAnsi="Arial" w:cs="Arial"/>
        </w:rPr>
        <w:t xml:space="preserve">.  </w:t>
      </w:r>
      <w:proofErr w:type="spellStart"/>
      <w:r>
        <w:rPr>
          <w:rFonts w:ascii="Arial" w:hAnsi="Arial" w:cs="Arial"/>
        </w:rPr>
        <w:t>Yellloweye</w:t>
      </w:r>
      <w:proofErr w:type="spellEnd"/>
      <w:r>
        <w:rPr>
          <w:rFonts w:ascii="Arial" w:hAnsi="Arial" w:cs="Arial"/>
        </w:rPr>
        <w:t xml:space="preserve"> rockfish was listed as a species </w:t>
      </w:r>
      <w:r w:rsidR="00A67409">
        <w:rPr>
          <w:rFonts w:ascii="Arial" w:hAnsi="Arial" w:cs="Arial"/>
        </w:rPr>
        <w:t>“</w:t>
      </w:r>
      <w:r>
        <w:rPr>
          <w:rFonts w:ascii="Arial" w:hAnsi="Arial" w:cs="Arial"/>
        </w:rPr>
        <w:t>of special concern</w:t>
      </w:r>
      <w:r w:rsidR="00A67409">
        <w:rPr>
          <w:rFonts w:ascii="Arial" w:hAnsi="Arial" w:cs="Arial"/>
        </w:rPr>
        <w:t>”</w:t>
      </w:r>
      <w:r>
        <w:rPr>
          <w:rFonts w:ascii="Arial" w:hAnsi="Arial" w:cs="Arial"/>
        </w:rPr>
        <w:t xml:space="preserve"> prior to the assessment.  Quillback rockfish is under consideration </w:t>
      </w:r>
      <w:r w:rsidR="00A67409">
        <w:rPr>
          <w:rFonts w:ascii="Arial" w:hAnsi="Arial" w:cs="Arial"/>
        </w:rPr>
        <w:t xml:space="preserve">for a </w:t>
      </w:r>
      <w:proofErr w:type="gramStart"/>
      <w:r w:rsidR="00A67409">
        <w:rPr>
          <w:rFonts w:ascii="Arial" w:hAnsi="Arial" w:cs="Arial"/>
        </w:rPr>
        <w:t>“</w:t>
      </w:r>
      <w:r>
        <w:rPr>
          <w:rFonts w:ascii="Arial" w:hAnsi="Arial" w:cs="Arial"/>
        </w:rPr>
        <w:t xml:space="preserve"> threatened</w:t>
      </w:r>
      <w:proofErr w:type="gramEnd"/>
      <w:r w:rsidR="00A67409">
        <w:rPr>
          <w:rFonts w:ascii="Arial" w:hAnsi="Arial" w:cs="Arial"/>
        </w:rPr>
        <w:t>” listing under Canada’s Species at Risk Act</w:t>
      </w:r>
      <w:r>
        <w:rPr>
          <w:rFonts w:ascii="Arial" w:hAnsi="Arial" w:cs="Arial"/>
        </w:rPr>
        <w:t>.</w:t>
      </w:r>
    </w:p>
    <w:p w:rsidR="00813930" w:rsidRDefault="00813930" w:rsidP="00FE3143">
      <w:pPr>
        <w:ind w:left="1440"/>
        <w:rPr>
          <w:rFonts w:ascii="Arial" w:hAnsi="Arial" w:cs="Arial"/>
        </w:rPr>
      </w:pPr>
    </w:p>
    <w:p w:rsidR="00813930" w:rsidRPr="00787C22" w:rsidRDefault="00813930" w:rsidP="00FE3143">
      <w:pPr>
        <w:ind w:left="1440"/>
        <w:rPr>
          <w:rFonts w:ascii="Arial" w:hAnsi="Arial" w:cs="Arial"/>
        </w:rPr>
      </w:pPr>
      <w:r w:rsidRPr="00FE3143">
        <w:rPr>
          <w:rFonts w:ascii="Arial" w:hAnsi="Arial" w:cs="Arial"/>
          <w:i/>
          <w:iCs/>
        </w:rPr>
        <w:t>ADF</w:t>
      </w:r>
      <w:r>
        <w:rPr>
          <w:rFonts w:ascii="Arial" w:hAnsi="Arial" w:cs="Arial"/>
          <w:i/>
          <w:iCs/>
        </w:rPr>
        <w:t>G</w:t>
      </w:r>
      <w:r>
        <w:rPr>
          <w:rFonts w:ascii="Arial" w:hAnsi="Arial" w:cs="Arial"/>
        </w:rPr>
        <w:t xml:space="preserve"> </w:t>
      </w:r>
      <w:r w:rsidR="00DB4C7C">
        <w:rPr>
          <w:rFonts w:ascii="Arial" w:hAnsi="Arial" w:cs="Arial"/>
        </w:rPr>
        <w:t xml:space="preserve">last </w:t>
      </w:r>
      <w:r>
        <w:rPr>
          <w:rFonts w:ascii="Arial" w:hAnsi="Arial" w:cs="Arial"/>
        </w:rPr>
        <w:t>conducted habitat mapping in S</w:t>
      </w:r>
      <w:r w:rsidR="004D53E2">
        <w:rPr>
          <w:rFonts w:ascii="Arial" w:hAnsi="Arial" w:cs="Arial"/>
        </w:rPr>
        <w:t>outheast</w:t>
      </w:r>
      <w:r w:rsidRPr="000277DE">
        <w:rPr>
          <w:rFonts w:ascii="Arial" w:hAnsi="Arial" w:cs="Arial"/>
        </w:rPr>
        <w:t xml:space="preserve"> Alaska</w:t>
      </w:r>
      <w:r w:rsidRPr="00787C22">
        <w:t xml:space="preserve"> </w:t>
      </w:r>
      <w:r>
        <w:t xml:space="preserve">using </w:t>
      </w:r>
      <w:proofErr w:type="spellStart"/>
      <w:r w:rsidR="00DB4C7C">
        <w:t>multibeam</w:t>
      </w:r>
      <w:proofErr w:type="spellEnd"/>
      <w:r w:rsidR="00DB4C7C">
        <w:t xml:space="preserve"> from a state </w:t>
      </w:r>
      <w:r>
        <w:t>research vessel</w:t>
      </w:r>
      <w:r w:rsidR="00DB4C7C">
        <w:t xml:space="preserve"> in 2010</w:t>
      </w:r>
      <w:r>
        <w:t xml:space="preserve">.  They are now </w:t>
      </w:r>
      <w:r w:rsidRPr="00787C22">
        <w:rPr>
          <w:rFonts w:ascii="Arial" w:hAnsi="Arial" w:cs="Arial"/>
        </w:rPr>
        <w:t>planning a</w:t>
      </w:r>
      <w:r w:rsidR="00DB4C7C">
        <w:rPr>
          <w:rFonts w:ascii="Arial" w:hAnsi="Arial" w:cs="Arial"/>
        </w:rPr>
        <w:t>n</w:t>
      </w:r>
      <w:r w:rsidRPr="00787C22">
        <w:rPr>
          <w:rFonts w:ascii="Arial" w:hAnsi="Arial" w:cs="Arial"/>
        </w:rPr>
        <w:t xml:space="preserve"> </w:t>
      </w:r>
      <w:r w:rsidR="00DB4C7C">
        <w:rPr>
          <w:rFonts w:ascii="Arial" w:hAnsi="Arial" w:cs="Arial"/>
        </w:rPr>
        <w:t xml:space="preserve">ROV </w:t>
      </w:r>
      <w:r w:rsidRPr="00787C22">
        <w:rPr>
          <w:rFonts w:ascii="Arial" w:hAnsi="Arial" w:cs="Arial"/>
        </w:rPr>
        <w:t xml:space="preserve">survey </w:t>
      </w:r>
      <w:r w:rsidR="00DB4C7C">
        <w:rPr>
          <w:rFonts w:ascii="Arial" w:hAnsi="Arial" w:cs="Arial"/>
        </w:rPr>
        <w:t xml:space="preserve">this summer </w:t>
      </w:r>
      <w:r w:rsidRPr="00787C22">
        <w:rPr>
          <w:rFonts w:ascii="Arial" w:hAnsi="Arial" w:cs="Arial"/>
        </w:rPr>
        <w:t xml:space="preserve">for the </w:t>
      </w:r>
      <w:r w:rsidR="00DB4C7C">
        <w:rPr>
          <w:rFonts w:ascii="Arial" w:hAnsi="Arial" w:cs="Arial"/>
        </w:rPr>
        <w:t>C</w:t>
      </w:r>
      <w:r w:rsidRPr="00787C22">
        <w:rPr>
          <w:rFonts w:ascii="Arial" w:hAnsi="Arial" w:cs="Arial"/>
        </w:rPr>
        <w:t xml:space="preserve">entral </w:t>
      </w:r>
      <w:r w:rsidR="00DB4C7C">
        <w:rPr>
          <w:rFonts w:ascii="Arial" w:hAnsi="Arial" w:cs="Arial"/>
        </w:rPr>
        <w:t>S</w:t>
      </w:r>
      <w:r w:rsidRPr="00787C22">
        <w:rPr>
          <w:rFonts w:ascii="Arial" w:hAnsi="Arial" w:cs="Arial"/>
        </w:rPr>
        <w:t xml:space="preserve">outheast </w:t>
      </w:r>
      <w:proofErr w:type="gramStart"/>
      <w:r w:rsidR="00DB4C7C">
        <w:rPr>
          <w:rFonts w:ascii="Arial" w:hAnsi="Arial" w:cs="Arial"/>
        </w:rPr>
        <w:t>O</w:t>
      </w:r>
      <w:r w:rsidRPr="00787C22">
        <w:rPr>
          <w:rFonts w:ascii="Arial" w:hAnsi="Arial" w:cs="Arial"/>
        </w:rPr>
        <w:t>utside</w:t>
      </w:r>
      <w:proofErr w:type="gramEnd"/>
      <w:r w:rsidRPr="00787C22">
        <w:rPr>
          <w:rFonts w:ascii="Arial" w:hAnsi="Arial" w:cs="Arial"/>
        </w:rPr>
        <w:t xml:space="preserve"> </w:t>
      </w:r>
      <w:r w:rsidR="00DB4C7C">
        <w:rPr>
          <w:rFonts w:ascii="Arial" w:hAnsi="Arial" w:cs="Arial"/>
        </w:rPr>
        <w:t>A</w:t>
      </w:r>
      <w:r w:rsidRPr="00787C22">
        <w:rPr>
          <w:rFonts w:ascii="Arial" w:hAnsi="Arial" w:cs="Arial"/>
        </w:rPr>
        <w:t>rea.</w:t>
      </w:r>
      <w:r w:rsidR="001D37F8">
        <w:rPr>
          <w:rFonts w:ascii="Arial" w:hAnsi="Arial" w:cs="Arial"/>
        </w:rPr>
        <w:t xml:space="preserve">  In ADF&amp;G’s Westward Area (Kodiak Island, etc.), they have been conducting a tagging study of black and dark rockfish.</w:t>
      </w:r>
    </w:p>
    <w:p w:rsidR="00813930" w:rsidRDefault="00813930" w:rsidP="000277DE">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Shelf</w:t>
      </w:r>
      <w:r>
        <w:rPr>
          <w:rFonts w:ascii="Arial" w:hAnsi="Arial" w:cs="Arial"/>
        </w:rPr>
        <w:t>/Slope</w:t>
      </w:r>
      <w:r w:rsidRPr="00D41423">
        <w:rPr>
          <w:rFonts w:ascii="Arial" w:hAnsi="Arial" w:cs="Arial"/>
        </w:rPr>
        <w:t xml:space="preserve"> Rockfish</w:t>
      </w:r>
    </w:p>
    <w:p w:rsidR="00813930" w:rsidRDefault="00813930" w:rsidP="00B21FEB">
      <w:pPr>
        <w:ind w:left="1440"/>
        <w:rPr>
          <w:rFonts w:ascii="Arial" w:hAnsi="Arial" w:cs="Arial"/>
        </w:rPr>
      </w:pPr>
      <w:r w:rsidRPr="00B21FEB">
        <w:rPr>
          <w:rFonts w:ascii="Arial" w:hAnsi="Arial" w:cs="Arial"/>
          <w:i/>
          <w:iCs/>
        </w:rPr>
        <w:t>CDFG</w:t>
      </w:r>
      <w:r>
        <w:rPr>
          <w:rFonts w:ascii="Arial" w:hAnsi="Arial" w:cs="Arial"/>
        </w:rPr>
        <w:t xml:space="preserve"> has been ageing copper rockfish using otoliths and including otolith measurements in preparation for the next stock assessment.</w:t>
      </w:r>
    </w:p>
    <w:p w:rsidR="00813930" w:rsidRDefault="00813930" w:rsidP="00B21FEB">
      <w:pPr>
        <w:ind w:left="1440"/>
        <w:rPr>
          <w:rFonts w:ascii="Arial" w:hAnsi="Arial" w:cs="Arial"/>
        </w:rPr>
      </w:pPr>
    </w:p>
    <w:p w:rsidR="00813930" w:rsidRDefault="00813930" w:rsidP="00B21FEB">
      <w:pPr>
        <w:tabs>
          <w:tab w:val="left" w:pos="1440"/>
        </w:tabs>
        <w:ind w:left="1440"/>
        <w:rPr>
          <w:rFonts w:ascii="Arial" w:hAnsi="Arial" w:cs="Arial"/>
        </w:rPr>
      </w:pPr>
      <w:r w:rsidRPr="00B86DE3">
        <w:rPr>
          <w:rFonts w:ascii="Arial" w:hAnsi="Arial" w:cs="Arial"/>
          <w:i/>
          <w:iCs/>
        </w:rPr>
        <w:t xml:space="preserve">SWFSC </w:t>
      </w:r>
      <w:r>
        <w:rPr>
          <w:rFonts w:ascii="Arial" w:hAnsi="Arial" w:cs="Arial"/>
        </w:rPr>
        <w:t xml:space="preserve">conducted stock assessments for </w:t>
      </w:r>
      <w:proofErr w:type="spellStart"/>
      <w:r w:rsidRPr="00B21FEB">
        <w:rPr>
          <w:rFonts w:ascii="Arial" w:hAnsi="Arial" w:cs="Arial"/>
        </w:rPr>
        <w:t>greenspotted</w:t>
      </w:r>
      <w:proofErr w:type="spellEnd"/>
      <w:r>
        <w:rPr>
          <w:rFonts w:ascii="Arial" w:hAnsi="Arial" w:cs="Arial"/>
        </w:rPr>
        <w:t xml:space="preserve">, </w:t>
      </w:r>
      <w:r w:rsidRPr="00B21FEB">
        <w:rPr>
          <w:rFonts w:ascii="Arial" w:hAnsi="Arial" w:cs="Arial"/>
        </w:rPr>
        <w:t>widow</w:t>
      </w:r>
      <w:r>
        <w:rPr>
          <w:rFonts w:ascii="Arial" w:hAnsi="Arial" w:cs="Arial"/>
        </w:rPr>
        <w:t xml:space="preserve"> and </w:t>
      </w:r>
      <w:proofErr w:type="spellStart"/>
      <w:r>
        <w:rPr>
          <w:rFonts w:ascii="Arial" w:hAnsi="Arial" w:cs="Arial"/>
        </w:rPr>
        <w:t>blackgill</w:t>
      </w:r>
      <w:proofErr w:type="spellEnd"/>
      <w:r>
        <w:rPr>
          <w:rFonts w:ascii="Arial" w:hAnsi="Arial" w:cs="Arial"/>
        </w:rPr>
        <w:t xml:space="preserve"> rockfish, an assessment update and rebuilding analysis for </w:t>
      </w:r>
      <w:proofErr w:type="spellStart"/>
      <w:r>
        <w:rPr>
          <w:rFonts w:ascii="Arial" w:hAnsi="Arial" w:cs="Arial"/>
        </w:rPr>
        <w:t>bocaccio</w:t>
      </w:r>
      <w:proofErr w:type="spellEnd"/>
      <w:r>
        <w:rPr>
          <w:rFonts w:ascii="Arial" w:hAnsi="Arial" w:cs="Arial"/>
        </w:rPr>
        <w:t xml:space="preserve">, and a status report for </w:t>
      </w:r>
      <w:proofErr w:type="spellStart"/>
      <w:r>
        <w:rPr>
          <w:rFonts w:ascii="Arial" w:hAnsi="Arial" w:cs="Arial"/>
        </w:rPr>
        <w:t>cowcod</w:t>
      </w:r>
      <w:proofErr w:type="spellEnd"/>
      <w:r>
        <w:rPr>
          <w:rFonts w:ascii="Arial" w:hAnsi="Arial" w:cs="Arial"/>
        </w:rPr>
        <w:t>.</w:t>
      </w:r>
    </w:p>
    <w:p w:rsidR="00813930" w:rsidRPr="00B21FEB" w:rsidRDefault="00813930" w:rsidP="00B21FEB">
      <w:pPr>
        <w:tabs>
          <w:tab w:val="left" w:pos="1440"/>
        </w:tabs>
        <w:ind w:left="1440"/>
        <w:rPr>
          <w:rFonts w:ascii="Arial" w:hAnsi="Arial" w:cs="Arial"/>
        </w:rPr>
      </w:pPr>
    </w:p>
    <w:p w:rsidR="00813930" w:rsidRDefault="00813930" w:rsidP="00B21FEB">
      <w:pPr>
        <w:tabs>
          <w:tab w:val="left" w:pos="1440"/>
        </w:tabs>
        <w:ind w:left="1440"/>
        <w:rPr>
          <w:rFonts w:ascii="Arial" w:hAnsi="Arial" w:cs="Arial"/>
        </w:rPr>
      </w:pPr>
      <w:r w:rsidRPr="00B86DE3">
        <w:rPr>
          <w:rFonts w:ascii="Arial" w:hAnsi="Arial" w:cs="Arial"/>
          <w:i/>
          <w:iCs/>
        </w:rPr>
        <w:t>DFO</w:t>
      </w:r>
      <w:r>
        <w:rPr>
          <w:rFonts w:ascii="Arial" w:hAnsi="Arial" w:cs="Arial"/>
        </w:rPr>
        <w:t xml:space="preserve"> conducted a </w:t>
      </w:r>
      <w:r w:rsidRPr="00B21FEB">
        <w:rPr>
          <w:rFonts w:ascii="Arial" w:hAnsi="Arial" w:cs="Arial"/>
        </w:rPr>
        <w:t xml:space="preserve">synchronous assessment of 5 </w:t>
      </w:r>
      <w:r w:rsidR="001D37F8">
        <w:rPr>
          <w:rFonts w:ascii="Arial" w:hAnsi="Arial" w:cs="Arial"/>
        </w:rPr>
        <w:t xml:space="preserve">“data-poor” </w:t>
      </w:r>
      <w:r w:rsidRPr="00B21FEB">
        <w:rPr>
          <w:rFonts w:ascii="Arial" w:hAnsi="Arial" w:cs="Arial"/>
        </w:rPr>
        <w:t>rockfish</w:t>
      </w:r>
      <w:r>
        <w:rPr>
          <w:rFonts w:ascii="Arial" w:hAnsi="Arial" w:cs="Arial"/>
        </w:rPr>
        <w:t xml:space="preserve"> (</w:t>
      </w:r>
      <w:proofErr w:type="spellStart"/>
      <w:r>
        <w:rPr>
          <w:rFonts w:ascii="Arial" w:hAnsi="Arial" w:cs="Arial"/>
        </w:rPr>
        <w:t>splitnose</w:t>
      </w:r>
      <w:proofErr w:type="spellEnd"/>
      <w:r>
        <w:rPr>
          <w:rFonts w:ascii="Arial" w:hAnsi="Arial" w:cs="Arial"/>
        </w:rPr>
        <w:t xml:space="preserve">, sharpchin, harlequin, redstripe and </w:t>
      </w:r>
      <w:proofErr w:type="spellStart"/>
      <w:r>
        <w:rPr>
          <w:rFonts w:ascii="Arial" w:hAnsi="Arial" w:cs="Arial"/>
        </w:rPr>
        <w:t>greenstriped</w:t>
      </w:r>
      <w:proofErr w:type="spellEnd"/>
      <w:r>
        <w:rPr>
          <w:rFonts w:ascii="Arial" w:hAnsi="Arial" w:cs="Arial"/>
        </w:rPr>
        <w:t xml:space="preserve">) in addition to a </w:t>
      </w:r>
      <w:proofErr w:type="spellStart"/>
      <w:r>
        <w:rPr>
          <w:rFonts w:ascii="Arial" w:hAnsi="Arial" w:cs="Arial"/>
        </w:rPr>
        <w:t>bocaccio</w:t>
      </w:r>
      <w:proofErr w:type="spellEnd"/>
      <w:r>
        <w:rPr>
          <w:rFonts w:ascii="Arial" w:hAnsi="Arial" w:cs="Arial"/>
        </w:rPr>
        <w:t xml:space="preserve"> stock assessment.  </w:t>
      </w:r>
      <w:r w:rsidRPr="00B86DE3">
        <w:rPr>
          <w:rFonts w:ascii="Arial" w:hAnsi="Arial" w:cs="Arial"/>
        </w:rPr>
        <w:t xml:space="preserve">Yellowmouth rockfish is being assessed as to whether it should be listed as </w:t>
      </w:r>
      <w:r w:rsidR="004D53E2">
        <w:rPr>
          <w:rFonts w:ascii="Arial" w:hAnsi="Arial" w:cs="Arial"/>
        </w:rPr>
        <w:t>“</w:t>
      </w:r>
      <w:r w:rsidRPr="00B86DE3">
        <w:rPr>
          <w:rFonts w:ascii="Arial" w:hAnsi="Arial" w:cs="Arial"/>
        </w:rPr>
        <w:t>threatened</w:t>
      </w:r>
      <w:r w:rsidR="004D53E2">
        <w:rPr>
          <w:rFonts w:ascii="Arial" w:hAnsi="Arial" w:cs="Arial"/>
        </w:rPr>
        <w:t>”</w:t>
      </w:r>
      <w:r w:rsidRPr="00B86DE3">
        <w:rPr>
          <w:rFonts w:ascii="Arial" w:hAnsi="Arial" w:cs="Arial"/>
        </w:rPr>
        <w:t>.</w:t>
      </w:r>
    </w:p>
    <w:p w:rsidR="00813930" w:rsidRPr="00B21FEB" w:rsidRDefault="00813930" w:rsidP="00B21FEB">
      <w:pPr>
        <w:tabs>
          <w:tab w:val="left" w:pos="1440"/>
        </w:tabs>
        <w:ind w:left="1440"/>
        <w:rPr>
          <w:rFonts w:ascii="Arial" w:hAnsi="Arial" w:cs="Arial"/>
        </w:rPr>
      </w:pPr>
    </w:p>
    <w:p w:rsidR="00813930" w:rsidRDefault="00813930" w:rsidP="00B21FEB">
      <w:pPr>
        <w:tabs>
          <w:tab w:val="left" w:pos="1440"/>
        </w:tabs>
        <w:ind w:left="1440"/>
        <w:rPr>
          <w:rFonts w:ascii="Arial" w:hAnsi="Arial" w:cs="Arial"/>
        </w:rPr>
      </w:pPr>
      <w:r w:rsidRPr="00B86DE3">
        <w:rPr>
          <w:rFonts w:ascii="Arial" w:hAnsi="Arial" w:cs="Arial"/>
          <w:i/>
          <w:iCs/>
        </w:rPr>
        <w:t>ADFG</w:t>
      </w:r>
      <w:r>
        <w:rPr>
          <w:rFonts w:ascii="Arial" w:hAnsi="Arial" w:cs="Arial"/>
        </w:rPr>
        <w:t xml:space="preserve"> now requires</w:t>
      </w:r>
      <w:r w:rsidRPr="00B21FEB">
        <w:rPr>
          <w:rFonts w:ascii="Arial" w:hAnsi="Arial" w:cs="Arial"/>
        </w:rPr>
        <w:t xml:space="preserve"> rockfish release devices on ALL </w:t>
      </w:r>
      <w:r w:rsidR="001D37F8">
        <w:rPr>
          <w:rFonts w:ascii="Arial" w:hAnsi="Arial" w:cs="Arial"/>
        </w:rPr>
        <w:t xml:space="preserve">recreational </w:t>
      </w:r>
      <w:r w:rsidRPr="00B21FEB">
        <w:rPr>
          <w:rFonts w:ascii="Arial" w:hAnsi="Arial" w:cs="Arial"/>
        </w:rPr>
        <w:t>charter boats</w:t>
      </w:r>
      <w:r>
        <w:rPr>
          <w:rFonts w:ascii="Arial" w:hAnsi="Arial" w:cs="Arial"/>
        </w:rPr>
        <w:t xml:space="preserve">.  They are looking </w:t>
      </w:r>
      <w:r w:rsidRPr="00B21FEB">
        <w:rPr>
          <w:rFonts w:ascii="Arial" w:hAnsi="Arial" w:cs="Arial"/>
        </w:rPr>
        <w:t>at depth of capture &amp; trauma on deck (+/- 10 min)</w:t>
      </w:r>
      <w:r>
        <w:rPr>
          <w:rFonts w:ascii="Arial" w:hAnsi="Arial" w:cs="Arial"/>
        </w:rPr>
        <w:t xml:space="preserve"> to see if there are </w:t>
      </w:r>
      <w:r w:rsidRPr="00B21FEB">
        <w:rPr>
          <w:rFonts w:ascii="Arial" w:hAnsi="Arial" w:cs="Arial"/>
        </w:rPr>
        <w:t>species</w:t>
      </w:r>
      <w:r>
        <w:rPr>
          <w:rFonts w:ascii="Arial" w:hAnsi="Arial" w:cs="Arial"/>
        </w:rPr>
        <w:t>-</w:t>
      </w:r>
      <w:r w:rsidRPr="00B21FEB">
        <w:rPr>
          <w:rFonts w:ascii="Arial" w:hAnsi="Arial" w:cs="Arial"/>
        </w:rPr>
        <w:t>specific depth</w:t>
      </w:r>
      <w:r>
        <w:rPr>
          <w:rFonts w:ascii="Arial" w:hAnsi="Arial" w:cs="Arial"/>
        </w:rPr>
        <w:t xml:space="preserve"> </w:t>
      </w:r>
      <w:r w:rsidRPr="00B21FEB">
        <w:rPr>
          <w:rFonts w:ascii="Arial" w:hAnsi="Arial" w:cs="Arial"/>
        </w:rPr>
        <w:t>tolerance</w:t>
      </w:r>
      <w:r>
        <w:rPr>
          <w:rFonts w:ascii="Arial" w:hAnsi="Arial" w:cs="Arial"/>
        </w:rPr>
        <w:t xml:space="preserve"> limits.</w:t>
      </w:r>
    </w:p>
    <w:p w:rsidR="00813930" w:rsidRPr="00B21FEB" w:rsidRDefault="00813930" w:rsidP="00B21FEB">
      <w:pPr>
        <w:tabs>
          <w:tab w:val="left" w:pos="1440"/>
        </w:tabs>
        <w:ind w:left="1440"/>
        <w:rPr>
          <w:rFonts w:ascii="Arial" w:eastAsia="Batang" w:hAnsi="Arial"/>
        </w:rPr>
      </w:pPr>
    </w:p>
    <w:p w:rsidR="00813930" w:rsidRDefault="00813930" w:rsidP="00B86DE3">
      <w:pPr>
        <w:tabs>
          <w:tab w:val="left" w:pos="1440"/>
        </w:tabs>
        <w:ind w:left="1440"/>
        <w:rPr>
          <w:rFonts w:ascii="Arial" w:hAnsi="Arial" w:cs="Arial"/>
        </w:rPr>
      </w:pPr>
      <w:r w:rsidRPr="00B86DE3">
        <w:rPr>
          <w:rFonts w:ascii="Arial" w:hAnsi="Arial" w:cs="Arial"/>
          <w:i/>
          <w:iCs/>
        </w:rPr>
        <w:t xml:space="preserve">IPHC </w:t>
      </w:r>
      <w:r>
        <w:rPr>
          <w:rFonts w:ascii="Arial" w:hAnsi="Arial" w:cs="Arial"/>
        </w:rPr>
        <w:t>is conducting a study on</w:t>
      </w:r>
      <w:r w:rsidRPr="00B86DE3">
        <w:rPr>
          <w:rFonts w:ascii="Arial" w:hAnsi="Arial" w:cs="Arial"/>
        </w:rPr>
        <w:t xml:space="preserve"> the use of whisker hooks to reduce rockfish bycatch</w:t>
      </w:r>
      <w:r>
        <w:rPr>
          <w:rFonts w:ascii="Arial" w:hAnsi="Arial" w:cs="Arial"/>
        </w:rPr>
        <w:t xml:space="preserve"> in the Pacific halibut fishery</w:t>
      </w:r>
      <w:r w:rsidR="00050A4B">
        <w:rPr>
          <w:rFonts w:ascii="Arial" w:hAnsi="Arial" w:cs="Arial"/>
        </w:rPr>
        <w:t>.</w:t>
      </w:r>
    </w:p>
    <w:p w:rsidR="00050A4B" w:rsidRPr="00B86DE3" w:rsidRDefault="00050A4B" w:rsidP="00B86DE3">
      <w:pPr>
        <w:tabs>
          <w:tab w:val="left" w:pos="1440"/>
        </w:tabs>
        <w:ind w:left="1440"/>
        <w:rPr>
          <w:rFonts w:ascii="Arial" w:hAnsi="Arial" w:cs="Arial"/>
        </w:rPr>
      </w:pPr>
    </w:p>
    <w:p w:rsidR="00813930" w:rsidRDefault="00813930" w:rsidP="00B86DE3">
      <w:pPr>
        <w:tabs>
          <w:tab w:val="left" w:pos="1440"/>
        </w:tabs>
        <w:ind w:left="1440"/>
        <w:rPr>
          <w:rFonts w:ascii="Arial" w:hAnsi="Arial" w:cs="Arial"/>
        </w:rPr>
      </w:pPr>
      <w:r w:rsidRPr="00B86DE3">
        <w:rPr>
          <w:rFonts w:ascii="Arial" w:hAnsi="Arial" w:cs="Arial"/>
          <w:i/>
          <w:iCs/>
        </w:rPr>
        <w:t>AFSC</w:t>
      </w:r>
      <w:r>
        <w:rPr>
          <w:rFonts w:ascii="Arial" w:hAnsi="Arial" w:cs="Arial"/>
        </w:rPr>
        <w:t xml:space="preserve"> has conducted </w:t>
      </w:r>
      <w:r w:rsidR="001D37F8">
        <w:rPr>
          <w:rFonts w:ascii="Arial" w:hAnsi="Arial" w:cs="Arial"/>
        </w:rPr>
        <w:t>much</w:t>
      </w:r>
      <w:r w:rsidRPr="00B86DE3">
        <w:rPr>
          <w:rFonts w:ascii="Arial" w:hAnsi="Arial" w:cs="Arial"/>
        </w:rPr>
        <w:t xml:space="preserve"> research </w:t>
      </w:r>
      <w:r>
        <w:rPr>
          <w:rFonts w:ascii="Arial" w:hAnsi="Arial" w:cs="Arial"/>
        </w:rPr>
        <w:t xml:space="preserve">that is </w:t>
      </w:r>
      <w:r w:rsidR="001D37F8">
        <w:rPr>
          <w:rFonts w:ascii="Arial" w:hAnsi="Arial" w:cs="Arial"/>
        </w:rPr>
        <w:t>detailed</w:t>
      </w:r>
      <w:r w:rsidRPr="00B86DE3">
        <w:rPr>
          <w:rFonts w:ascii="Arial" w:hAnsi="Arial" w:cs="Arial"/>
        </w:rPr>
        <w:t xml:space="preserve"> in the</w:t>
      </w:r>
      <w:r w:rsidR="001D37F8">
        <w:rPr>
          <w:rFonts w:ascii="Arial" w:hAnsi="Arial" w:cs="Arial"/>
        </w:rPr>
        <w:t>ir</w:t>
      </w:r>
      <w:r w:rsidRPr="00B86DE3">
        <w:rPr>
          <w:rFonts w:ascii="Arial" w:hAnsi="Arial" w:cs="Arial"/>
        </w:rPr>
        <w:t xml:space="preserve"> report.</w:t>
      </w:r>
      <w:r>
        <w:rPr>
          <w:rFonts w:ascii="Arial" w:hAnsi="Arial" w:cs="Arial"/>
        </w:rPr>
        <w:t xml:space="preserve">  They conducted research on rougheye rockfish </w:t>
      </w:r>
      <w:proofErr w:type="spellStart"/>
      <w:r>
        <w:rPr>
          <w:rFonts w:ascii="Arial" w:hAnsi="Arial" w:cs="Arial"/>
        </w:rPr>
        <w:t>barotrauma</w:t>
      </w:r>
      <w:proofErr w:type="spellEnd"/>
      <w:r>
        <w:rPr>
          <w:rFonts w:ascii="Arial" w:hAnsi="Arial" w:cs="Arial"/>
        </w:rPr>
        <w:t xml:space="preserve"> for fish taken in 600-700 feet of water.  </w:t>
      </w:r>
      <w:r w:rsidR="00D02E66">
        <w:rPr>
          <w:rFonts w:ascii="Arial" w:hAnsi="Arial" w:cs="Arial"/>
        </w:rPr>
        <w:t>After catching the fish by longline, t</w:t>
      </w:r>
      <w:r>
        <w:rPr>
          <w:rFonts w:ascii="Arial" w:hAnsi="Arial" w:cs="Arial"/>
        </w:rPr>
        <w:t>hey use</w:t>
      </w:r>
      <w:r w:rsidR="00D02E66">
        <w:rPr>
          <w:rFonts w:ascii="Arial" w:hAnsi="Arial" w:cs="Arial"/>
        </w:rPr>
        <w:t>d</w:t>
      </w:r>
      <w:r>
        <w:rPr>
          <w:rFonts w:ascii="Arial" w:hAnsi="Arial" w:cs="Arial"/>
        </w:rPr>
        <w:t xml:space="preserve"> </w:t>
      </w:r>
      <w:r w:rsidR="00D02E66">
        <w:rPr>
          <w:rFonts w:ascii="Arial" w:hAnsi="Arial" w:cs="Arial"/>
        </w:rPr>
        <w:t xml:space="preserve">ship-board </w:t>
      </w:r>
      <w:r>
        <w:rPr>
          <w:rFonts w:ascii="Arial" w:hAnsi="Arial" w:cs="Arial"/>
        </w:rPr>
        <w:t xml:space="preserve">recompression chambers </w:t>
      </w:r>
      <w:r w:rsidR="00D02E66">
        <w:rPr>
          <w:rFonts w:ascii="Arial" w:hAnsi="Arial" w:cs="Arial"/>
        </w:rPr>
        <w:t xml:space="preserve">to gradually return the fish to their initial pressure.  The majority survived and symptoms of exophthalmia and </w:t>
      </w:r>
      <w:proofErr w:type="spellStart"/>
      <w:r w:rsidR="00D02E66">
        <w:rPr>
          <w:rFonts w:ascii="Arial" w:hAnsi="Arial" w:cs="Arial"/>
        </w:rPr>
        <w:t>everted</w:t>
      </w:r>
      <w:proofErr w:type="spellEnd"/>
      <w:r w:rsidR="00D02E66">
        <w:rPr>
          <w:rFonts w:ascii="Arial" w:hAnsi="Arial" w:cs="Arial"/>
        </w:rPr>
        <w:t xml:space="preserve"> stomachs disappeared.</w:t>
      </w:r>
      <w:r>
        <w:rPr>
          <w:rFonts w:ascii="Arial" w:hAnsi="Arial" w:cs="Arial"/>
        </w:rPr>
        <w:t xml:space="preserve"> </w:t>
      </w:r>
      <w:r w:rsidR="00D02E66">
        <w:rPr>
          <w:rFonts w:ascii="Arial" w:hAnsi="Arial" w:cs="Arial"/>
        </w:rPr>
        <w:t xml:space="preserve">Other items: there </w:t>
      </w:r>
      <w:r w:rsidR="00C24ABB">
        <w:rPr>
          <w:rFonts w:ascii="Arial" w:hAnsi="Arial" w:cs="Arial"/>
        </w:rPr>
        <w:t xml:space="preserve">still </w:t>
      </w:r>
      <w:r w:rsidR="00D02E66">
        <w:rPr>
          <w:rFonts w:ascii="Arial" w:hAnsi="Arial" w:cs="Arial"/>
        </w:rPr>
        <w:t xml:space="preserve">do not appear to be any easily identifiable characteristics to visually separate rougheye and </w:t>
      </w:r>
      <w:proofErr w:type="spellStart"/>
      <w:r w:rsidR="00D02E66">
        <w:rPr>
          <w:rFonts w:ascii="Arial" w:hAnsi="Arial" w:cs="Arial"/>
        </w:rPr>
        <w:t>blackspotted</w:t>
      </w:r>
      <w:proofErr w:type="spellEnd"/>
      <w:r w:rsidR="00D02E66">
        <w:rPr>
          <w:rFonts w:ascii="Arial" w:hAnsi="Arial" w:cs="Arial"/>
        </w:rPr>
        <w:t xml:space="preserve"> rockfish.</w:t>
      </w:r>
      <w:r>
        <w:rPr>
          <w:rFonts w:ascii="Arial" w:hAnsi="Arial" w:cs="Arial"/>
        </w:rPr>
        <w:t xml:space="preserve"> </w:t>
      </w:r>
      <w:r w:rsidR="00D02E66">
        <w:rPr>
          <w:rFonts w:ascii="Arial" w:hAnsi="Arial" w:cs="Arial"/>
        </w:rPr>
        <w:t xml:space="preserve">The 2011 Gulf of Alaska trawl survey caught </w:t>
      </w:r>
      <w:r w:rsidR="00C24ABB">
        <w:rPr>
          <w:rFonts w:ascii="Arial" w:hAnsi="Arial" w:cs="Arial"/>
        </w:rPr>
        <w:t xml:space="preserve">by far </w:t>
      </w:r>
      <w:r w:rsidR="00D02E66">
        <w:rPr>
          <w:rFonts w:ascii="Arial" w:hAnsi="Arial" w:cs="Arial"/>
        </w:rPr>
        <w:t>the most silvergray rockfish ever since the time series began in 1984</w:t>
      </w:r>
      <w:r w:rsidR="00C24ABB">
        <w:rPr>
          <w:rFonts w:ascii="Arial" w:hAnsi="Arial" w:cs="Arial"/>
        </w:rPr>
        <w:t>, and silvergray rockfish now ranks third in biomass among Gulf of Alaska rockfish.</w:t>
      </w:r>
    </w:p>
    <w:p w:rsidR="00813930" w:rsidRDefault="00813930" w:rsidP="00B86DE3">
      <w:pPr>
        <w:tabs>
          <w:tab w:val="left" w:pos="1440"/>
        </w:tabs>
        <w:ind w:left="1440"/>
        <w:rPr>
          <w:rFonts w:ascii="Arial" w:hAnsi="Arial" w:cs="Arial"/>
        </w:rPr>
      </w:pPr>
    </w:p>
    <w:p w:rsidR="00813930" w:rsidRDefault="00813930" w:rsidP="00B86DE3">
      <w:pPr>
        <w:tabs>
          <w:tab w:val="left" w:pos="1440"/>
        </w:tabs>
        <w:ind w:left="1440"/>
        <w:rPr>
          <w:rFonts w:ascii="Arial" w:hAnsi="Arial" w:cs="Arial"/>
        </w:rPr>
      </w:pPr>
      <w:r w:rsidRPr="00CB5EED">
        <w:rPr>
          <w:rFonts w:ascii="Arial" w:hAnsi="Arial" w:cs="Arial"/>
          <w:i/>
          <w:iCs/>
        </w:rPr>
        <w:t>AFSC Kodiak lab</w:t>
      </w:r>
      <w:r>
        <w:rPr>
          <w:rFonts w:ascii="Arial" w:hAnsi="Arial" w:cs="Arial"/>
        </w:rPr>
        <w:t xml:space="preserve"> </w:t>
      </w:r>
      <w:r w:rsidR="004D53E2">
        <w:rPr>
          <w:rFonts w:ascii="Arial" w:hAnsi="Arial" w:cs="Arial"/>
        </w:rPr>
        <w:t>is</w:t>
      </w:r>
      <w:r>
        <w:rPr>
          <w:rFonts w:ascii="Arial" w:hAnsi="Arial" w:cs="Arial"/>
        </w:rPr>
        <w:t xml:space="preserve"> doing maturity work on Pacific </w:t>
      </w:r>
      <w:r w:rsidR="00D02E66">
        <w:rPr>
          <w:rFonts w:ascii="Arial" w:hAnsi="Arial" w:cs="Arial"/>
        </w:rPr>
        <w:t>o</w:t>
      </w:r>
      <w:r>
        <w:rPr>
          <w:rFonts w:ascii="Arial" w:hAnsi="Arial" w:cs="Arial"/>
        </w:rPr>
        <w:t>cean perch, shortraker, dusky, and northern rockfishes to update previous stud</w:t>
      </w:r>
      <w:r w:rsidR="00D02E66">
        <w:rPr>
          <w:rFonts w:ascii="Arial" w:hAnsi="Arial" w:cs="Arial"/>
        </w:rPr>
        <w:t>ies</w:t>
      </w:r>
      <w:r>
        <w:rPr>
          <w:rFonts w:ascii="Arial" w:hAnsi="Arial" w:cs="Arial"/>
        </w:rPr>
        <w:t xml:space="preserve">.  </w:t>
      </w:r>
    </w:p>
    <w:p w:rsidR="00050A4B" w:rsidRDefault="00050A4B" w:rsidP="00B86DE3">
      <w:pPr>
        <w:tabs>
          <w:tab w:val="left" w:pos="1440"/>
        </w:tabs>
        <w:ind w:left="1440"/>
        <w:rPr>
          <w:rFonts w:ascii="Arial" w:hAnsi="Arial" w:cs="Arial"/>
        </w:rPr>
      </w:pPr>
    </w:p>
    <w:p w:rsidR="00050A4B" w:rsidRDefault="00050A4B" w:rsidP="00050A4B">
      <w:pPr>
        <w:tabs>
          <w:tab w:val="left" w:pos="1440"/>
        </w:tabs>
        <w:ind w:left="1440"/>
        <w:rPr>
          <w:rFonts w:ascii="Arial" w:hAnsi="Arial" w:cs="Arial"/>
        </w:rPr>
      </w:pPr>
      <w:r>
        <w:rPr>
          <w:rFonts w:ascii="Arial" w:hAnsi="Arial" w:cs="Arial"/>
        </w:rPr>
        <w:t xml:space="preserve">On </w:t>
      </w:r>
      <w:r w:rsidRPr="00B86DE3">
        <w:rPr>
          <w:rFonts w:ascii="Arial" w:hAnsi="Arial" w:cs="Arial"/>
        </w:rPr>
        <w:t>May 8 and 9</w:t>
      </w:r>
      <w:r>
        <w:rPr>
          <w:rFonts w:ascii="Arial" w:hAnsi="Arial" w:cs="Arial"/>
        </w:rPr>
        <w:t>,</w:t>
      </w:r>
      <w:r w:rsidRPr="00B86DE3">
        <w:rPr>
          <w:rFonts w:ascii="Arial" w:hAnsi="Arial" w:cs="Arial"/>
        </w:rPr>
        <w:t xml:space="preserve"> 2012</w:t>
      </w:r>
      <w:r>
        <w:rPr>
          <w:rFonts w:ascii="Arial" w:hAnsi="Arial" w:cs="Arial"/>
        </w:rPr>
        <w:t>,</w:t>
      </w:r>
      <w:r w:rsidRPr="00B86DE3">
        <w:rPr>
          <w:rFonts w:ascii="Arial" w:hAnsi="Arial" w:cs="Arial"/>
        </w:rPr>
        <w:t xml:space="preserve"> there will be a </w:t>
      </w:r>
      <w:proofErr w:type="spellStart"/>
      <w:r w:rsidRPr="00B86DE3">
        <w:rPr>
          <w:rFonts w:ascii="Arial" w:hAnsi="Arial" w:cs="Arial"/>
        </w:rPr>
        <w:t>barotra</w:t>
      </w:r>
      <w:r>
        <w:rPr>
          <w:rFonts w:ascii="Arial" w:hAnsi="Arial" w:cs="Arial"/>
        </w:rPr>
        <w:t>u</w:t>
      </w:r>
      <w:r w:rsidRPr="00B86DE3">
        <w:rPr>
          <w:rFonts w:ascii="Arial" w:hAnsi="Arial" w:cs="Arial"/>
        </w:rPr>
        <w:t>ma</w:t>
      </w:r>
      <w:proofErr w:type="spellEnd"/>
      <w:r w:rsidRPr="00B86DE3">
        <w:rPr>
          <w:rFonts w:ascii="Arial" w:hAnsi="Arial" w:cs="Arial"/>
        </w:rPr>
        <w:t xml:space="preserve"> workshop in Portland.</w:t>
      </w:r>
    </w:p>
    <w:p w:rsidR="00813930" w:rsidRPr="00B86DE3" w:rsidRDefault="00813930" w:rsidP="00B86DE3">
      <w:pPr>
        <w:tabs>
          <w:tab w:val="left" w:pos="1440"/>
        </w:tabs>
        <w:ind w:left="1440"/>
        <w:rPr>
          <w:rFonts w:ascii="Arial" w:hAnsi="Arial" w:cs="Arial"/>
        </w:rPr>
      </w:pPr>
    </w:p>
    <w:p w:rsidR="00813930" w:rsidRDefault="00813930">
      <w:pPr>
        <w:numPr>
          <w:ilvl w:val="0"/>
          <w:numId w:val="5"/>
        </w:numPr>
        <w:rPr>
          <w:rFonts w:ascii="Arial" w:hAnsi="Arial" w:cs="Arial"/>
        </w:rPr>
      </w:pPr>
      <w:proofErr w:type="spellStart"/>
      <w:r w:rsidRPr="00D41423">
        <w:rPr>
          <w:rFonts w:ascii="Arial" w:hAnsi="Arial" w:cs="Arial"/>
        </w:rPr>
        <w:t>Thornyheads</w:t>
      </w:r>
      <w:proofErr w:type="spellEnd"/>
    </w:p>
    <w:p w:rsidR="00813930" w:rsidRDefault="00813930" w:rsidP="00CB5EED">
      <w:pPr>
        <w:ind w:left="1440"/>
        <w:rPr>
          <w:rFonts w:ascii="Arial" w:hAnsi="Arial" w:cs="Arial"/>
        </w:rPr>
      </w:pPr>
      <w:r w:rsidRPr="00CB5EED">
        <w:rPr>
          <w:rFonts w:ascii="Arial" w:hAnsi="Arial" w:cs="Arial"/>
          <w:i/>
          <w:iCs/>
        </w:rPr>
        <w:t>CDFG</w:t>
      </w:r>
      <w:r>
        <w:rPr>
          <w:rFonts w:ascii="Arial" w:hAnsi="Arial" w:cs="Arial"/>
        </w:rPr>
        <w:t xml:space="preserve"> reports that buyers are getting better at separating </w:t>
      </w:r>
      <w:proofErr w:type="spellStart"/>
      <w:r>
        <w:rPr>
          <w:rFonts w:ascii="Arial" w:hAnsi="Arial" w:cs="Arial"/>
        </w:rPr>
        <w:t>shortspine</w:t>
      </w:r>
      <w:proofErr w:type="spellEnd"/>
      <w:r>
        <w:rPr>
          <w:rFonts w:ascii="Arial" w:hAnsi="Arial" w:cs="Arial"/>
        </w:rPr>
        <w:t xml:space="preserve"> from </w:t>
      </w:r>
      <w:proofErr w:type="spellStart"/>
      <w:r>
        <w:rPr>
          <w:rFonts w:ascii="Arial" w:hAnsi="Arial" w:cs="Arial"/>
        </w:rPr>
        <w:t>longspine</w:t>
      </w:r>
      <w:proofErr w:type="spellEnd"/>
      <w:r>
        <w:rPr>
          <w:rFonts w:ascii="Arial" w:hAnsi="Arial" w:cs="Arial"/>
        </w:rPr>
        <w:t xml:space="preserve"> although some still report </w:t>
      </w:r>
      <w:r w:rsidR="00EA243F">
        <w:rPr>
          <w:rFonts w:ascii="Arial" w:hAnsi="Arial" w:cs="Arial"/>
        </w:rPr>
        <w:t>“</w:t>
      </w:r>
      <w:r>
        <w:rPr>
          <w:rFonts w:ascii="Arial" w:hAnsi="Arial" w:cs="Arial"/>
        </w:rPr>
        <w:t xml:space="preserve">unspecified </w:t>
      </w:r>
      <w:proofErr w:type="spellStart"/>
      <w:r>
        <w:rPr>
          <w:rFonts w:ascii="Arial" w:hAnsi="Arial" w:cs="Arial"/>
        </w:rPr>
        <w:t>thornyheads</w:t>
      </w:r>
      <w:proofErr w:type="spellEnd"/>
      <w:r w:rsidR="00EA243F">
        <w:rPr>
          <w:rFonts w:ascii="Arial" w:hAnsi="Arial" w:cs="Arial"/>
        </w:rPr>
        <w:t>”</w:t>
      </w:r>
      <w:r w:rsidR="004D53E2">
        <w:rPr>
          <w:rFonts w:ascii="Arial" w:hAnsi="Arial" w:cs="Arial"/>
        </w:rPr>
        <w:t xml:space="preserve">; </w:t>
      </w:r>
      <w:r>
        <w:rPr>
          <w:rFonts w:ascii="Arial" w:hAnsi="Arial" w:cs="Arial"/>
        </w:rPr>
        <w:t>more outreach is needed to resolve this.</w:t>
      </w:r>
    </w:p>
    <w:p w:rsidR="00813930" w:rsidRDefault="00813930" w:rsidP="00CB5EED">
      <w:pPr>
        <w:ind w:left="1440"/>
        <w:rPr>
          <w:rFonts w:ascii="Arial" w:hAnsi="Arial" w:cs="Arial"/>
        </w:rPr>
      </w:pPr>
    </w:p>
    <w:p w:rsidR="00813930" w:rsidRDefault="00813930" w:rsidP="00CB5EED">
      <w:pPr>
        <w:ind w:left="1440"/>
        <w:rPr>
          <w:rFonts w:ascii="Arial" w:hAnsi="Arial" w:cs="Arial"/>
        </w:rPr>
      </w:pPr>
      <w:r>
        <w:rPr>
          <w:rFonts w:ascii="Arial" w:hAnsi="Arial" w:cs="Arial"/>
          <w:i/>
          <w:iCs/>
        </w:rPr>
        <w:t xml:space="preserve">AFSC </w:t>
      </w:r>
      <w:r w:rsidR="00C24ABB">
        <w:rPr>
          <w:rFonts w:ascii="Arial" w:hAnsi="Arial" w:cs="Arial"/>
        </w:rPr>
        <w:t>i</w:t>
      </w:r>
      <w:r>
        <w:rPr>
          <w:rFonts w:ascii="Arial" w:hAnsi="Arial" w:cs="Arial"/>
        </w:rPr>
        <w:t>s</w:t>
      </w:r>
      <w:r w:rsidR="00C24ABB">
        <w:rPr>
          <w:rFonts w:ascii="Arial" w:hAnsi="Arial" w:cs="Arial"/>
        </w:rPr>
        <w:t xml:space="preserve"> still</w:t>
      </w:r>
      <w:r>
        <w:rPr>
          <w:rFonts w:ascii="Arial" w:hAnsi="Arial" w:cs="Arial"/>
        </w:rPr>
        <w:t xml:space="preserve"> having </w:t>
      </w:r>
      <w:r w:rsidR="00C24ABB">
        <w:rPr>
          <w:rFonts w:ascii="Arial" w:hAnsi="Arial" w:cs="Arial"/>
        </w:rPr>
        <w:t xml:space="preserve">significant </w:t>
      </w:r>
      <w:r>
        <w:rPr>
          <w:rFonts w:ascii="Arial" w:hAnsi="Arial" w:cs="Arial"/>
        </w:rPr>
        <w:t xml:space="preserve">problems with ageing </w:t>
      </w:r>
      <w:proofErr w:type="spellStart"/>
      <w:r>
        <w:rPr>
          <w:rFonts w:ascii="Arial" w:hAnsi="Arial" w:cs="Arial"/>
        </w:rPr>
        <w:t>thornyheads</w:t>
      </w:r>
      <w:proofErr w:type="spellEnd"/>
      <w:r w:rsidR="00C24ABB">
        <w:rPr>
          <w:rFonts w:ascii="Arial" w:hAnsi="Arial" w:cs="Arial"/>
        </w:rPr>
        <w:t>, and at this time it does not appear that production ageing is possible.</w:t>
      </w:r>
    </w:p>
    <w:p w:rsidR="00813930" w:rsidRPr="00D41423" w:rsidRDefault="00813930" w:rsidP="00CB5EED">
      <w:pPr>
        <w:rPr>
          <w:rFonts w:ascii="Arial" w:hAnsi="Arial" w:cs="Arial"/>
        </w:rPr>
      </w:pPr>
    </w:p>
    <w:p w:rsidR="00813930" w:rsidRDefault="00813930">
      <w:pPr>
        <w:numPr>
          <w:ilvl w:val="0"/>
          <w:numId w:val="5"/>
        </w:numPr>
        <w:rPr>
          <w:rFonts w:ascii="Arial" w:hAnsi="Arial" w:cs="Arial"/>
        </w:rPr>
      </w:pPr>
      <w:r w:rsidRPr="00D41423">
        <w:rPr>
          <w:rFonts w:ascii="Arial" w:hAnsi="Arial" w:cs="Arial"/>
        </w:rPr>
        <w:t>Sablefish</w:t>
      </w:r>
    </w:p>
    <w:p w:rsidR="00813930" w:rsidRDefault="00813930" w:rsidP="00085BE8">
      <w:pPr>
        <w:ind w:left="1440"/>
        <w:rPr>
          <w:rFonts w:ascii="Arial" w:hAnsi="Arial" w:cs="Arial"/>
        </w:rPr>
      </w:pPr>
      <w:r w:rsidRPr="00085BE8">
        <w:rPr>
          <w:rFonts w:ascii="Arial" w:hAnsi="Arial" w:cs="Arial"/>
          <w:i/>
          <w:iCs/>
        </w:rPr>
        <w:t xml:space="preserve">CDFG </w:t>
      </w:r>
      <w:r>
        <w:rPr>
          <w:rFonts w:ascii="Arial" w:hAnsi="Arial" w:cs="Arial"/>
        </w:rPr>
        <w:t xml:space="preserve">reported an </w:t>
      </w:r>
      <w:r w:rsidRPr="00CB5EED">
        <w:rPr>
          <w:rFonts w:ascii="Arial" w:hAnsi="Arial" w:cs="Arial"/>
        </w:rPr>
        <w:t xml:space="preserve">increase in </w:t>
      </w:r>
      <w:r>
        <w:rPr>
          <w:rFonts w:ascii="Arial" w:hAnsi="Arial" w:cs="Arial"/>
        </w:rPr>
        <w:t xml:space="preserve">sablefish catch </w:t>
      </w:r>
      <w:r w:rsidRPr="00CB5EED">
        <w:rPr>
          <w:rFonts w:ascii="Arial" w:hAnsi="Arial" w:cs="Arial"/>
        </w:rPr>
        <w:t>mainly due to</w:t>
      </w:r>
      <w:r>
        <w:rPr>
          <w:rFonts w:ascii="Arial" w:hAnsi="Arial" w:cs="Arial"/>
        </w:rPr>
        <w:t xml:space="preserve"> increased</w:t>
      </w:r>
      <w:r w:rsidRPr="00CB5EED">
        <w:rPr>
          <w:rFonts w:ascii="Arial" w:hAnsi="Arial" w:cs="Arial"/>
        </w:rPr>
        <w:t xml:space="preserve"> trip limits and the implementation of catch shares management in the trawl </w:t>
      </w:r>
      <w:r w:rsidRPr="00CB5EED">
        <w:rPr>
          <w:rFonts w:ascii="Arial" w:hAnsi="Arial" w:cs="Arial"/>
        </w:rPr>
        <w:lastRenderedPageBreak/>
        <w:t>fishery</w:t>
      </w:r>
      <w:r>
        <w:rPr>
          <w:rFonts w:ascii="Arial" w:hAnsi="Arial" w:cs="Arial"/>
        </w:rPr>
        <w:t xml:space="preserve"> which allowed CA fishermen to trade their whiting shares for sablefish.</w:t>
      </w:r>
    </w:p>
    <w:p w:rsidR="00813930" w:rsidRPr="00F65CEE" w:rsidRDefault="00813930" w:rsidP="00085BE8">
      <w:pPr>
        <w:ind w:left="1440"/>
        <w:rPr>
          <w:rFonts w:ascii="Arial" w:hAnsi="Arial" w:cs="Arial"/>
        </w:rPr>
      </w:pPr>
    </w:p>
    <w:p w:rsidR="00813930" w:rsidRDefault="00813930" w:rsidP="00085BE8">
      <w:pPr>
        <w:ind w:left="1440"/>
        <w:rPr>
          <w:rFonts w:ascii="Arial" w:hAnsi="Arial" w:cs="Arial"/>
        </w:rPr>
      </w:pPr>
      <w:r w:rsidRPr="00F65CEE">
        <w:rPr>
          <w:rFonts w:ascii="Arial" w:hAnsi="Arial" w:cs="Arial"/>
          <w:i/>
          <w:iCs/>
        </w:rPr>
        <w:t>DFO</w:t>
      </w:r>
      <w:r>
        <w:rPr>
          <w:rFonts w:ascii="Arial" w:hAnsi="Arial" w:cs="Arial"/>
        </w:rPr>
        <w:t xml:space="preserve"> will conduct a </w:t>
      </w:r>
      <w:r w:rsidRPr="00CB5EED">
        <w:rPr>
          <w:rFonts w:ascii="Arial" w:hAnsi="Arial" w:cs="Arial"/>
        </w:rPr>
        <w:t xml:space="preserve">stock assessment </w:t>
      </w:r>
      <w:r>
        <w:rPr>
          <w:rFonts w:ascii="Arial" w:hAnsi="Arial" w:cs="Arial"/>
        </w:rPr>
        <w:t>for sablefish in</w:t>
      </w:r>
      <w:r w:rsidRPr="00CB5EED">
        <w:rPr>
          <w:rFonts w:ascii="Arial" w:hAnsi="Arial" w:cs="Arial"/>
        </w:rPr>
        <w:t xml:space="preserve"> 2013</w:t>
      </w:r>
      <w:r w:rsidR="00EA243F">
        <w:rPr>
          <w:rFonts w:ascii="Arial" w:hAnsi="Arial" w:cs="Arial"/>
        </w:rPr>
        <w:t>;</w:t>
      </w:r>
      <w:r w:rsidRPr="00CB5EED">
        <w:rPr>
          <w:rFonts w:ascii="Arial" w:hAnsi="Arial" w:cs="Arial"/>
        </w:rPr>
        <w:t xml:space="preserve"> ongoing surveys</w:t>
      </w:r>
      <w:r w:rsidR="00EA243F">
        <w:rPr>
          <w:rFonts w:ascii="Arial" w:hAnsi="Arial" w:cs="Arial"/>
        </w:rPr>
        <w:t xml:space="preserve"> are</w:t>
      </w:r>
      <w:r>
        <w:rPr>
          <w:rFonts w:ascii="Arial" w:hAnsi="Arial" w:cs="Arial"/>
        </w:rPr>
        <w:t xml:space="preserve"> detail</w:t>
      </w:r>
      <w:r w:rsidR="00EA243F">
        <w:rPr>
          <w:rFonts w:ascii="Arial" w:hAnsi="Arial" w:cs="Arial"/>
        </w:rPr>
        <w:t>ed</w:t>
      </w:r>
      <w:r>
        <w:rPr>
          <w:rFonts w:ascii="Arial" w:hAnsi="Arial" w:cs="Arial"/>
        </w:rPr>
        <w:t xml:space="preserve"> in the</w:t>
      </w:r>
      <w:r w:rsidR="00EA243F">
        <w:rPr>
          <w:rFonts w:ascii="Arial" w:hAnsi="Arial" w:cs="Arial"/>
        </w:rPr>
        <w:t>ir agency</w:t>
      </w:r>
      <w:r>
        <w:rPr>
          <w:rFonts w:ascii="Arial" w:hAnsi="Arial" w:cs="Arial"/>
        </w:rPr>
        <w:t xml:space="preserve"> report</w:t>
      </w:r>
      <w:r w:rsidRPr="00CB5EED">
        <w:rPr>
          <w:rFonts w:ascii="Arial" w:hAnsi="Arial" w:cs="Arial"/>
        </w:rPr>
        <w:t>.  M</w:t>
      </w:r>
      <w:r>
        <w:rPr>
          <w:rFonts w:ascii="Arial" w:hAnsi="Arial" w:cs="Arial"/>
        </w:rPr>
        <w:t>anagement strategy evaluation</w:t>
      </w:r>
      <w:r w:rsidRPr="00CB5EED">
        <w:rPr>
          <w:rFonts w:ascii="Arial" w:hAnsi="Arial" w:cs="Arial"/>
        </w:rPr>
        <w:t xml:space="preserve"> work is ongoing.</w:t>
      </w:r>
    </w:p>
    <w:p w:rsidR="00813930" w:rsidRDefault="00813930" w:rsidP="00085BE8">
      <w:pPr>
        <w:ind w:left="1440"/>
        <w:rPr>
          <w:rFonts w:ascii="Arial" w:hAnsi="Arial" w:cs="Arial"/>
        </w:rPr>
      </w:pPr>
    </w:p>
    <w:p w:rsidR="00813930" w:rsidRDefault="00813930" w:rsidP="00085BE8">
      <w:pPr>
        <w:ind w:left="1440"/>
        <w:rPr>
          <w:rFonts w:ascii="Arial" w:hAnsi="Arial" w:cs="Arial"/>
        </w:rPr>
      </w:pPr>
      <w:r w:rsidRPr="000B5279">
        <w:rPr>
          <w:rFonts w:ascii="Arial" w:hAnsi="Arial" w:cs="Arial"/>
          <w:i/>
          <w:iCs/>
        </w:rPr>
        <w:t>ADFG</w:t>
      </w:r>
      <w:r>
        <w:rPr>
          <w:rFonts w:ascii="Arial" w:hAnsi="Arial" w:cs="Arial"/>
        </w:rPr>
        <w:t xml:space="preserve"> has been conducting </w:t>
      </w:r>
      <w:r w:rsidRPr="00CB5EED">
        <w:rPr>
          <w:rFonts w:ascii="Arial" w:hAnsi="Arial" w:cs="Arial"/>
        </w:rPr>
        <w:t xml:space="preserve">mark-recapture studies, </w:t>
      </w:r>
      <w:r>
        <w:rPr>
          <w:rFonts w:ascii="Arial" w:hAnsi="Arial" w:cs="Arial"/>
        </w:rPr>
        <w:t xml:space="preserve">which show </w:t>
      </w:r>
      <w:r w:rsidRPr="00CB5EED">
        <w:rPr>
          <w:rFonts w:ascii="Arial" w:hAnsi="Arial" w:cs="Arial"/>
        </w:rPr>
        <w:t>recent good recruitment.</w:t>
      </w:r>
      <w:r w:rsidR="00DB4C7C">
        <w:rPr>
          <w:rFonts w:ascii="Arial" w:hAnsi="Arial" w:cs="Arial"/>
        </w:rPr>
        <w:t xml:space="preserve">  </w:t>
      </w:r>
      <w:r w:rsidR="00DB4C7C" w:rsidRPr="00EA243F">
        <w:rPr>
          <w:rFonts w:ascii="Arial" w:hAnsi="Arial" w:cs="Arial"/>
        </w:rPr>
        <w:t>Also, annual longline surveys are conducted to measure catch per unit effort and relative abundance</w:t>
      </w:r>
      <w:r w:rsidR="00DB4C7C" w:rsidRPr="00DB4C7C">
        <w:rPr>
          <w:rFonts w:ascii="Arial" w:hAnsi="Arial" w:cs="Arial"/>
          <w:color w:val="C00000"/>
        </w:rPr>
        <w:t>.</w:t>
      </w:r>
      <w:r w:rsidR="00DB4C7C">
        <w:rPr>
          <w:rFonts w:ascii="Arial" w:hAnsi="Arial" w:cs="Arial"/>
        </w:rPr>
        <w:t xml:space="preserve">  </w:t>
      </w:r>
    </w:p>
    <w:p w:rsidR="00813930" w:rsidRDefault="00813930" w:rsidP="00085BE8">
      <w:pPr>
        <w:ind w:left="1440"/>
        <w:rPr>
          <w:rFonts w:ascii="Arial" w:hAnsi="Arial" w:cs="Arial"/>
        </w:rPr>
      </w:pPr>
    </w:p>
    <w:p w:rsidR="00813930" w:rsidRDefault="00813930" w:rsidP="00085BE8">
      <w:pPr>
        <w:ind w:left="1440"/>
        <w:rPr>
          <w:rFonts w:ascii="Arial" w:hAnsi="Arial" w:cs="Arial"/>
        </w:rPr>
      </w:pPr>
      <w:r w:rsidRPr="000B5279">
        <w:rPr>
          <w:rFonts w:ascii="Arial" w:hAnsi="Arial" w:cs="Arial"/>
          <w:i/>
          <w:iCs/>
        </w:rPr>
        <w:t>AFSC</w:t>
      </w:r>
      <w:r>
        <w:rPr>
          <w:rFonts w:ascii="Arial" w:hAnsi="Arial" w:cs="Arial"/>
          <w:i/>
          <w:iCs/>
        </w:rPr>
        <w:t xml:space="preserve"> </w:t>
      </w:r>
      <w:r w:rsidRPr="00CB5EED">
        <w:rPr>
          <w:rFonts w:ascii="Arial" w:hAnsi="Arial" w:cs="Arial"/>
        </w:rPr>
        <w:t xml:space="preserve">annual </w:t>
      </w:r>
      <w:r w:rsidR="00C24ABB">
        <w:rPr>
          <w:rFonts w:ascii="Arial" w:hAnsi="Arial" w:cs="Arial"/>
        </w:rPr>
        <w:t xml:space="preserve">longline </w:t>
      </w:r>
      <w:r w:rsidRPr="00CB5EED">
        <w:rPr>
          <w:rFonts w:ascii="Arial" w:hAnsi="Arial" w:cs="Arial"/>
        </w:rPr>
        <w:t xml:space="preserve">surveys </w:t>
      </w:r>
      <w:r>
        <w:rPr>
          <w:rFonts w:ascii="Arial" w:hAnsi="Arial" w:cs="Arial"/>
        </w:rPr>
        <w:t xml:space="preserve">that started in 1979 </w:t>
      </w:r>
      <w:r w:rsidRPr="00CB5EED">
        <w:rPr>
          <w:rFonts w:ascii="Arial" w:hAnsi="Arial" w:cs="Arial"/>
        </w:rPr>
        <w:t xml:space="preserve">continue, </w:t>
      </w:r>
      <w:r w:rsidR="00C24ABB">
        <w:rPr>
          <w:rFonts w:ascii="Arial" w:hAnsi="Arial" w:cs="Arial"/>
        </w:rPr>
        <w:t xml:space="preserve">a </w:t>
      </w:r>
      <w:r w:rsidRPr="00CB5EED">
        <w:rPr>
          <w:rFonts w:ascii="Arial" w:hAnsi="Arial" w:cs="Arial"/>
        </w:rPr>
        <w:t xml:space="preserve">maturity study </w:t>
      </w:r>
      <w:r w:rsidR="00C24ABB">
        <w:rPr>
          <w:rFonts w:ascii="Arial" w:hAnsi="Arial" w:cs="Arial"/>
        </w:rPr>
        <w:t>was conducted near</w:t>
      </w:r>
      <w:r w:rsidRPr="00CB5EED">
        <w:rPr>
          <w:rFonts w:ascii="Arial" w:hAnsi="Arial" w:cs="Arial"/>
        </w:rPr>
        <w:t xml:space="preserve"> Kodiak in December 2011, </w:t>
      </w:r>
      <w:r w:rsidR="00C24ABB">
        <w:rPr>
          <w:rFonts w:ascii="Arial" w:hAnsi="Arial" w:cs="Arial"/>
        </w:rPr>
        <w:t xml:space="preserve">and </w:t>
      </w:r>
      <w:r w:rsidRPr="00CB5EED">
        <w:rPr>
          <w:rFonts w:ascii="Arial" w:hAnsi="Arial" w:cs="Arial"/>
        </w:rPr>
        <w:t>archival tag returns were analyzed to discern movements and temperature preferences</w:t>
      </w:r>
      <w:r w:rsidR="00C24ABB">
        <w:rPr>
          <w:rFonts w:ascii="Arial" w:hAnsi="Arial" w:cs="Arial"/>
        </w:rPr>
        <w:t xml:space="preserve"> – some fish </w:t>
      </w:r>
      <w:r>
        <w:rPr>
          <w:rFonts w:ascii="Arial" w:hAnsi="Arial" w:cs="Arial"/>
        </w:rPr>
        <w:t>showed daily vertical movement</w:t>
      </w:r>
      <w:r w:rsidRPr="00CB5EED">
        <w:rPr>
          <w:rFonts w:ascii="Arial" w:hAnsi="Arial" w:cs="Arial"/>
        </w:rPr>
        <w:t>.</w:t>
      </w:r>
    </w:p>
    <w:p w:rsidR="00813930" w:rsidRPr="00CB5EED" w:rsidRDefault="00813930" w:rsidP="00085BE8">
      <w:pPr>
        <w:ind w:left="1440"/>
        <w:rPr>
          <w:rFonts w:ascii="Arial" w:hAnsi="Arial" w:cs="Arial"/>
        </w:rPr>
      </w:pPr>
    </w:p>
    <w:p w:rsidR="00813930" w:rsidRDefault="00813930">
      <w:pPr>
        <w:numPr>
          <w:ilvl w:val="0"/>
          <w:numId w:val="5"/>
        </w:numPr>
        <w:rPr>
          <w:rFonts w:ascii="Arial" w:hAnsi="Arial" w:cs="Arial"/>
        </w:rPr>
      </w:pPr>
      <w:r>
        <w:rPr>
          <w:rFonts w:ascii="Arial" w:hAnsi="Arial" w:cs="Arial"/>
        </w:rPr>
        <w:t>Pacific h</w:t>
      </w:r>
      <w:r w:rsidRPr="00D41423">
        <w:rPr>
          <w:rFonts w:ascii="Arial" w:hAnsi="Arial" w:cs="Arial"/>
        </w:rPr>
        <w:t>alibut and IPHC activities</w:t>
      </w:r>
    </w:p>
    <w:p w:rsidR="00813930" w:rsidRDefault="00813930" w:rsidP="00C46F98">
      <w:pPr>
        <w:ind w:left="1440"/>
        <w:rPr>
          <w:rFonts w:ascii="Arial" w:hAnsi="Arial" w:cs="Arial"/>
          <w:i/>
          <w:iCs/>
        </w:rPr>
      </w:pPr>
      <w:r w:rsidRPr="00C46F98">
        <w:rPr>
          <w:rFonts w:ascii="Arial" w:hAnsi="Arial" w:cs="Arial"/>
          <w:i/>
          <w:iCs/>
        </w:rPr>
        <w:t xml:space="preserve">IPHC </w:t>
      </w:r>
    </w:p>
    <w:p w:rsidR="00813930" w:rsidRDefault="00813930" w:rsidP="00C46F98">
      <w:pPr>
        <w:ind w:left="1440"/>
        <w:rPr>
          <w:rFonts w:ascii="Arial" w:hAnsi="Arial" w:cs="Arial"/>
        </w:rPr>
      </w:pPr>
      <w:r w:rsidRPr="004F49D9">
        <w:rPr>
          <w:rFonts w:ascii="Arial" w:hAnsi="Arial" w:cs="Arial"/>
          <w:u w:val="single"/>
        </w:rPr>
        <w:t>The genetics study</w:t>
      </w:r>
      <w:r>
        <w:rPr>
          <w:rFonts w:ascii="Arial" w:hAnsi="Arial" w:cs="Arial"/>
        </w:rPr>
        <w:t xml:space="preserve"> continued</w:t>
      </w:r>
      <w:r w:rsidR="0029388A">
        <w:rPr>
          <w:rFonts w:ascii="Arial" w:hAnsi="Arial" w:cs="Arial"/>
        </w:rPr>
        <w:t>,</w:t>
      </w:r>
      <w:r>
        <w:rPr>
          <w:rFonts w:ascii="Arial" w:hAnsi="Arial" w:cs="Arial"/>
        </w:rPr>
        <w:t xml:space="preserve"> and work </w:t>
      </w:r>
      <w:r w:rsidR="0029388A">
        <w:rPr>
          <w:rFonts w:ascii="Arial" w:hAnsi="Arial" w:cs="Arial"/>
        </w:rPr>
        <w:t xml:space="preserve">was </w:t>
      </w:r>
      <w:r>
        <w:rPr>
          <w:rFonts w:ascii="Arial" w:hAnsi="Arial" w:cs="Arial"/>
        </w:rPr>
        <w:t>focused on using genetics to estimate male/female ratios because the commercial fishery lands dressed fish</w:t>
      </w:r>
      <w:r w:rsidR="004C533B">
        <w:rPr>
          <w:rFonts w:ascii="Arial" w:hAnsi="Arial" w:cs="Arial"/>
        </w:rPr>
        <w:t>, for which</w:t>
      </w:r>
      <w:r>
        <w:rPr>
          <w:rFonts w:ascii="Arial" w:hAnsi="Arial" w:cs="Arial"/>
        </w:rPr>
        <w:t xml:space="preserve"> sex cannot be determined.  </w:t>
      </w:r>
      <w:r w:rsidR="004C00D2">
        <w:rPr>
          <w:rFonts w:ascii="Arial" w:hAnsi="Arial" w:cs="Arial"/>
        </w:rPr>
        <w:t>Sex ratios for</w:t>
      </w:r>
      <w:r>
        <w:rPr>
          <w:rFonts w:ascii="Arial" w:hAnsi="Arial" w:cs="Arial"/>
        </w:rPr>
        <w:t xml:space="preserve"> commercial landings are </w:t>
      </w:r>
      <w:r w:rsidR="004C00D2">
        <w:rPr>
          <w:rFonts w:ascii="Arial" w:hAnsi="Arial" w:cs="Arial"/>
        </w:rPr>
        <w:t>presently</w:t>
      </w:r>
      <w:r>
        <w:rPr>
          <w:rFonts w:ascii="Arial" w:hAnsi="Arial" w:cs="Arial"/>
        </w:rPr>
        <w:t xml:space="preserve"> based on </w:t>
      </w:r>
      <w:r w:rsidR="004C00D2">
        <w:rPr>
          <w:rFonts w:ascii="Arial" w:hAnsi="Arial" w:cs="Arial"/>
        </w:rPr>
        <w:t xml:space="preserve">ratios in </w:t>
      </w:r>
      <w:r>
        <w:rPr>
          <w:rFonts w:ascii="Arial" w:hAnsi="Arial" w:cs="Arial"/>
        </w:rPr>
        <w:t xml:space="preserve">the IPHC </w:t>
      </w:r>
      <w:r w:rsidR="004C00D2">
        <w:rPr>
          <w:rFonts w:ascii="Arial" w:hAnsi="Arial" w:cs="Arial"/>
        </w:rPr>
        <w:t xml:space="preserve">longline </w:t>
      </w:r>
      <w:r>
        <w:rPr>
          <w:rFonts w:ascii="Arial" w:hAnsi="Arial" w:cs="Arial"/>
        </w:rPr>
        <w:t>survey.</w:t>
      </w:r>
    </w:p>
    <w:p w:rsidR="00813930" w:rsidRDefault="00813930" w:rsidP="00C46F98">
      <w:pPr>
        <w:ind w:left="1440"/>
        <w:rPr>
          <w:rFonts w:ascii="Arial" w:hAnsi="Arial" w:cs="Arial"/>
        </w:rPr>
      </w:pPr>
      <w:r w:rsidRPr="004F49D9">
        <w:rPr>
          <w:rFonts w:ascii="Arial" w:hAnsi="Arial" w:cs="Arial"/>
          <w:u w:val="single"/>
        </w:rPr>
        <w:t>Tagging experiments</w:t>
      </w:r>
      <w:r>
        <w:rPr>
          <w:rFonts w:ascii="Arial" w:hAnsi="Arial" w:cs="Arial"/>
        </w:rPr>
        <w:t xml:space="preserve"> were conducted to determine location and attachment techniques for archival tags.  It appears that halibut can shed </w:t>
      </w:r>
      <w:r w:rsidR="004C00D2">
        <w:rPr>
          <w:rFonts w:ascii="Arial" w:hAnsi="Arial" w:cs="Arial"/>
        </w:rPr>
        <w:t>internal</w:t>
      </w:r>
      <w:r>
        <w:rPr>
          <w:rFonts w:ascii="Arial" w:hAnsi="Arial" w:cs="Arial"/>
        </w:rPr>
        <w:t xml:space="preserve"> </w:t>
      </w:r>
      <w:r w:rsidR="004C00D2">
        <w:rPr>
          <w:rFonts w:ascii="Arial" w:hAnsi="Arial" w:cs="Arial"/>
        </w:rPr>
        <w:t xml:space="preserve">archival </w:t>
      </w:r>
      <w:r>
        <w:rPr>
          <w:rFonts w:ascii="Arial" w:hAnsi="Arial" w:cs="Arial"/>
        </w:rPr>
        <w:t xml:space="preserve">tags.  </w:t>
      </w:r>
      <w:r w:rsidR="004C00D2">
        <w:rPr>
          <w:rFonts w:ascii="Arial" w:hAnsi="Arial" w:cs="Arial"/>
        </w:rPr>
        <w:t>Also, i</w:t>
      </w:r>
      <w:r>
        <w:rPr>
          <w:rFonts w:ascii="Arial" w:hAnsi="Arial" w:cs="Arial"/>
        </w:rPr>
        <w:t xml:space="preserve">nitial studies were conducted using geomagnetic tags which </w:t>
      </w:r>
      <w:r w:rsidR="004C00D2">
        <w:rPr>
          <w:rFonts w:ascii="Arial" w:hAnsi="Arial" w:cs="Arial"/>
        </w:rPr>
        <w:t xml:space="preserve">hold promise for </w:t>
      </w:r>
      <w:r>
        <w:rPr>
          <w:rFonts w:ascii="Arial" w:hAnsi="Arial" w:cs="Arial"/>
        </w:rPr>
        <w:t>provid</w:t>
      </w:r>
      <w:r w:rsidR="004C00D2">
        <w:rPr>
          <w:rFonts w:ascii="Arial" w:hAnsi="Arial" w:cs="Arial"/>
        </w:rPr>
        <w:t>ing</w:t>
      </w:r>
      <w:r>
        <w:rPr>
          <w:rFonts w:ascii="Arial" w:hAnsi="Arial" w:cs="Arial"/>
        </w:rPr>
        <w:t xml:space="preserve"> more </w:t>
      </w:r>
      <w:r w:rsidR="004C00D2">
        <w:rPr>
          <w:rFonts w:ascii="Arial" w:hAnsi="Arial" w:cs="Arial"/>
        </w:rPr>
        <w:t xml:space="preserve">detailed </w:t>
      </w:r>
      <w:r>
        <w:rPr>
          <w:rFonts w:ascii="Arial" w:hAnsi="Arial" w:cs="Arial"/>
        </w:rPr>
        <w:t xml:space="preserve">information </w:t>
      </w:r>
      <w:r w:rsidR="004C00D2">
        <w:rPr>
          <w:rFonts w:ascii="Arial" w:hAnsi="Arial" w:cs="Arial"/>
        </w:rPr>
        <w:t xml:space="preserve">on movements, </w:t>
      </w:r>
      <w:r>
        <w:rPr>
          <w:rFonts w:ascii="Arial" w:hAnsi="Arial" w:cs="Arial"/>
        </w:rPr>
        <w:t xml:space="preserve">but </w:t>
      </w:r>
      <w:r w:rsidR="004C00D2">
        <w:rPr>
          <w:rFonts w:ascii="Arial" w:hAnsi="Arial" w:cs="Arial"/>
        </w:rPr>
        <w:t xml:space="preserve">the tags </w:t>
      </w:r>
      <w:r>
        <w:rPr>
          <w:rFonts w:ascii="Arial" w:hAnsi="Arial" w:cs="Arial"/>
        </w:rPr>
        <w:t>may have issues with the magnetic field in the North Pacific.</w:t>
      </w:r>
    </w:p>
    <w:p w:rsidR="00813930" w:rsidRDefault="004C00D2" w:rsidP="00C46F98">
      <w:pPr>
        <w:ind w:left="1440"/>
        <w:rPr>
          <w:rFonts w:ascii="Arial" w:hAnsi="Arial" w:cs="Arial"/>
        </w:rPr>
      </w:pPr>
      <w:r>
        <w:rPr>
          <w:rFonts w:ascii="Arial" w:hAnsi="Arial" w:cs="Arial"/>
          <w:u w:val="single"/>
        </w:rPr>
        <w:t>An a</w:t>
      </w:r>
      <w:r w:rsidR="00813930" w:rsidRPr="004F49D9">
        <w:rPr>
          <w:rFonts w:ascii="Arial" w:hAnsi="Arial" w:cs="Arial"/>
          <w:u w:val="single"/>
        </w:rPr>
        <w:t>ge validation</w:t>
      </w:r>
      <w:r w:rsidR="00813930">
        <w:rPr>
          <w:rFonts w:ascii="Arial" w:hAnsi="Arial" w:cs="Arial"/>
        </w:rPr>
        <w:t xml:space="preserve"> study using bomb radiocarbon</w:t>
      </w:r>
      <w:r>
        <w:rPr>
          <w:rFonts w:ascii="Arial" w:hAnsi="Arial" w:cs="Arial"/>
        </w:rPr>
        <w:t xml:space="preserve"> </w:t>
      </w:r>
      <w:r w:rsidR="00050A4B">
        <w:rPr>
          <w:rFonts w:ascii="Arial" w:hAnsi="Arial" w:cs="Arial"/>
        </w:rPr>
        <w:t xml:space="preserve">for the Bering Sea </w:t>
      </w:r>
      <w:r>
        <w:rPr>
          <w:rFonts w:ascii="Arial" w:hAnsi="Arial" w:cs="Arial"/>
        </w:rPr>
        <w:t>was</w:t>
      </w:r>
      <w:r w:rsidR="00813930">
        <w:rPr>
          <w:rFonts w:ascii="Arial" w:hAnsi="Arial" w:cs="Arial"/>
        </w:rPr>
        <w:t xml:space="preserve"> concluded.</w:t>
      </w:r>
    </w:p>
    <w:p w:rsidR="00813930" w:rsidRDefault="00813930" w:rsidP="00C46F98">
      <w:pPr>
        <w:ind w:left="1440"/>
        <w:rPr>
          <w:rFonts w:ascii="Arial" w:hAnsi="Arial" w:cs="Arial"/>
        </w:rPr>
      </w:pPr>
      <w:r w:rsidRPr="00F65CEE">
        <w:rPr>
          <w:rFonts w:ascii="Arial" w:hAnsi="Arial" w:cs="Arial"/>
          <w:u w:val="single"/>
        </w:rPr>
        <w:t>Water column profilers</w:t>
      </w:r>
      <w:r>
        <w:rPr>
          <w:rFonts w:ascii="Arial" w:hAnsi="Arial" w:cs="Arial"/>
        </w:rPr>
        <w:t xml:space="preserve"> were used during the 2008-2011 IPHC surveys.  Data from 2009 and 2010 are available online.</w:t>
      </w:r>
    </w:p>
    <w:p w:rsidR="00813930" w:rsidRPr="004F49D9" w:rsidRDefault="00C271E2" w:rsidP="00C46F98">
      <w:pPr>
        <w:ind w:left="1440"/>
        <w:rPr>
          <w:rFonts w:ascii="Arial" w:hAnsi="Arial" w:cs="Arial"/>
        </w:rPr>
      </w:pPr>
      <w:r>
        <w:rPr>
          <w:rFonts w:ascii="Arial" w:hAnsi="Arial" w:cs="Arial"/>
          <w:u w:val="single"/>
        </w:rPr>
        <w:t xml:space="preserve">A </w:t>
      </w:r>
      <w:r w:rsidR="0029388A">
        <w:rPr>
          <w:rFonts w:ascii="Arial" w:hAnsi="Arial" w:cs="Arial"/>
          <w:u w:val="single"/>
        </w:rPr>
        <w:t xml:space="preserve">pilot </w:t>
      </w:r>
      <w:r>
        <w:rPr>
          <w:rFonts w:ascii="Arial" w:hAnsi="Arial" w:cs="Arial"/>
          <w:u w:val="single"/>
        </w:rPr>
        <w:t>b</w:t>
      </w:r>
      <w:r w:rsidR="00813930" w:rsidRPr="003C4360">
        <w:rPr>
          <w:rFonts w:ascii="Arial" w:hAnsi="Arial" w:cs="Arial"/>
          <w:u w:val="single"/>
        </w:rPr>
        <w:t>ait study</w:t>
      </w:r>
      <w:r w:rsidR="00813930">
        <w:rPr>
          <w:rFonts w:ascii="Arial" w:hAnsi="Arial" w:cs="Arial"/>
        </w:rPr>
        <w:t xml:space="preserve"> </w:t>
      </w:r>
      <w:r>
        <w:rPr>
          <w:rFonts w:ascii="Arial" w:hAnsi="Arial" w:cs="Arial"/>
        </w:rPr>
        <w:t xml:space="preserve">was conducted </w:t>
      </w:r>
      <w:r w:rsidR="00813930">
        <w:rPr>
          <w:rFonts w:ascii="Arial" w:hAnsi="Arial" w:cs="Arial"/>
        </w:rPr>
        <w:t xml:space="preserve">to compare bycatch rates, size of halibut, </w:t>
      </w:r>
      <w:r>
        <w:rPr>
          <w:rFonts w:ascii="Arial" w:hAnsi="Arial" w:cs="Arial"/>
        </w:rPr>
        <w:t xml:space="preserve">and </w:t>
      </w:r>
      <w:r w:rsidR="00813930">
        <w:rPr>
          <w:rFonts w:ascii="Arial" w:hAnsi="Arial" w:cs="Arial"/>
        </w:rPr>
        <w:t>sex of catch</w:t>
      </w:r>
      <w:r>
        <w:rPr>
          <w:rFonts w:ascii="Arial" w:hAnsi="Arial" w:cs="Arial"/>
        </w:rPr>
        <w:t>.</w:t>
      </w:r>
      <w:r w:rsidR="00813930">
        <w:rPr>
          <w:rFonts w:ascii="Arial" w:hAnsi="Arial" w:cs="Arial"/>
        </w:rPr>
        <w:t xml:space="preserve">  Baits included chum salmon, which has been </w:t>
      </w:r>
      <w:r>
        <w:rPr>
          <w:rFonts w:ascii="Arial" w:hAnsi="Arial" w:cs="Arial"/>
        </w:rPr>
        <w:t xml:space="preserve">the standard </w:t>
      </w:r>
      <w:r w:rsidR="00813930">
        <w:rPr>
          <w:rFonts w:ascii="Arial" w:hAnsi="Arial" w:cs="Arial"/>
        </w:rPr>
        <w:t xml:space="preserve">used for many years, </w:t>
      </w:r>
      <w:proofErr w:type="spellStart"/>
      <w:r w:rsidR="00813930">
        <w:rPr>
          <w:rFonts w:ascii="Arial" w:hAnsi="Arial" w:cs="Arial"/>
        </w:rPr>
        <w:t>pollock</w:t>
      </w:r>
      <w:proofErr w:type="spellEnd"/>
      <w:r w:rsidR="00813930">
        <w:rPr>
          <w:rFonts w:ascii="Arial" w:hAnsi="Arial" w:cs="Arial"/>
        </w:rPr>
        <w:t>, herring</w:t>
      </w:r>
      <w:r>
        <w:rPr>
          <w:rFonts w:ascii="Arial" w:hAnsi="Arial" w:cs="Arial"/>
        </w:rPr>
        <w:t>,</w:t>
      </w:r>
      <w:r w:rsidR="00813930">
        <w:rPr>
          <w:rFonts w:ascii="Arial" w:hAnsi="Arial" w:cs="Arial"/>
        </w:rPr>
        <w:t xml:space="preserve"> and pink salmon.</w:t>
      </w:r>
      <w:r>
        <w:rPr>
          <w:rFonts w:ascii="Arial" w:hAnsi="Arial" w:cs="Arial"/>
        </w:rPr>
        <w:t xml:space="preserve"> Chum salmon is becoming prohibitively expensive as bait and harder to obtain.  In 2012, a larger-scale, coast-wide bait experiment will be conducted.</w:t>
      </w:r>
    </w:p>
    <w:p w:rsidR="00813930" w:rsidRDefault="00813930" w:rsidP="0026675D">
      <w:pPr>
        <w:ind w:left="1440"/>
        <w:rPr>
          <w:rFonts w:ascii="Arial" w:hAnsi="Arial" w:cs="Arial"/>
        </w:rPr>
      </w:pPr>
      <w:r w:rsidRPr="003C4360">
        <w:rPr>
          <w:rFonts w:ascii="Arial" w:hAnsi="Arial" w:cs="Arial"/>
          <w:u w:val="single"/>
        </w:rPr>
        <w:t xml:space="preserve">IPHC </w:t>
      </w:r>
      <w:r w:rsidR="00C271E2">
        <w:rPr>
          <w:rFonts w:ascii="Arial" w:hAnsi="Arial" w:cs="Arial"/>
          <w:u w:val="single"/>
        </w:rPr>
        <w:t xml:space="preserve">longline </w:t>
      </w:r>
      <w:r w:rsidRPr="003C4360">
        <w:rPr>
          <w:rFonts w:ascii="Arial" w:hAnsi="Arial" w:cs="Arial"/>
          <w:u w:val="single"/>
        </w:rPr>
        <w:t>survey</w:t>
      </w:r>
      <w:r>
        <w:rPr>
          <w:rFonts w:ascii="Arial" w:hAnsi="Arial" w:cs="Arial"/>
        </w:rPr>
        <w:t xml:space="preserve"> - </w:t>
      </w:r>
      <w:proofErr w:type="spellStart"/>
      <w:r w:rsidRPr="00A56336">
        <w:rPr>
          <w:rFonts w:ascii="Arial" w:hAnsi="Arial" w:cs="Arial"/>
        </w:rPr>
        <w:t>Yelloweye</w:t>
      </w:r>
      <w:proofErr w:type="spellEnd"/>
      <w:r w:rsidRPr="00A56336">
        <w:rPr>
          <w:rFonts w:ascii="Arial" w:hAnsi="Arial" w:cs="Arial"/>
        </w:rPr>
        <w:t xml:space="preserve"> rockfish and spiny dogfish biological information are sometimes obtained</w:t>
      </w:r>
      <w:r>
        <w:rPr>
          <w:rFonts w:ascii="Arial" w:hAnsi="Arial" w:cs="Arial"/>
        </w:rPr>
        <w:t xml:space="preserve">, along with sablefish data.  </w:t>
      </w:r>
      <w:r w:rsidR="00C271E2">
        <w:rPr>
          <w:rFonts w:ascii="Arial" w:hAnsi="Arial" w:cs="Arial"/>
        </w:rPr>
        <w:t>In 2011, t</w:t>
      </w:r>
      <w:r>
        <w:rPr>
          <w:rFonts w:ascii="Arial" w:hAnsi="Arial" w:cs="Arial"/>
        </w:rPr>
        <w:t xml:space="preserve">he survey was expanded </w:t>
      </w:r>
      <w:r w:rsidR="00C271E2">
        <w:rPr>
          <w:rFonts w:ascii="Arial" w:hAnsi="Arial" w:cs="Arial"/>
        </w:rPr>
        <w:t xml:space="preserve">off Washington State </w:t>
      </w:r>
      <w:r w:rsidR="00050A4B">
        <w:rPr>
          <w:rFonts w:ascii="Arial" w:hAnsi="Arial" w:cs="Arial"/>
        </w:rPr>
        <w:t xml:space="preserve">and Oregon </w:t>
      </w:r>
      <w:r w:rsidR="00C271E2">
        <w:rPr>
          <w:rFonts w:ascii="Arial" w:hAnsi="Arial" w:cs="Arial"/>
        </w:rPr>
        <w:t xml:space="preserve">into </w:t>
      </w:r>
      <w:r>
        <w:rPr>
          <w:rFonts w:ascii="Arial" w:hAnsi="Arial" w:cs="Arial"/>
        </w:rPr>
        <w:t xml:space="preserve">shallower and deeper waters as well as </w:t>
      </w:r>
      <w:r w:rsidR="00C271E2">
        <w:rPr>
          <w:rFonts w:ascii="Arial" w:hAnsi="Arial" w:cs="Arial"/>
        </w:rPr>
        <w:t>into</w:t>
      </w:r>
      <w:r w:rsidR="00050A4B">
        <w:rPr>
          <w:rFonts w:ascii="Arial" w:hAnsi="Arial" w:cs="Arial"/>
        </w:rPr>
        <w:t xml:space="preserve"> the Strait of Juan de Fuca and </w:t>
      </w:r>
      <w:r>
        <w:rPr>
          <w:rFonts w:ascii="Arial" w:hAnsi="Arial" w:cs="Arial"/>
        </w:rPr>
        <w:t>Puget Sound</w:t>
      </w:r>
      <w:r w:rsidR="00050A4B">
        <w:rPr>
          <w:rFonts w:ascii="Arial" w:hAnsi="Arial" w:cs="Arial"/>
        </w:rPr>
        <w:t xml:space="preserve"> proper</w:t>
      </w:r>
      <w:r>
        <w:rPr>
          <w:rFonts w:ascii="Arial" w:hAnsi="Arial" w:cs="Arial"/>
        </w:rPr>
        <w:t xml:space="preserve">.  In Puget Sound, bycatch was primarily </w:t>
      </w:r>
      <w:proofErr w:type="spellStart"/>
      <w:r>
        <w:rPr>
          <w:rFonts w:ascii="Arial" w:hAnsi="Arial" w:cs="Arial"/>
        </w:rPr>
        <w:t>sixgill</w:t>
      </w:r>
      <w:proofErr w:type="spellEnd"/>
      <w:r>
        <w:rPr>
          <w:rFonts w:ascii="Arial" w:hAnsi="Arial" w:cs="Arial"/>
        </w:rPr>
        <w:t xml:space="preserve"> shark, </w:t>
      </w:r>
      <w:r w:rsidR="00050A4B">
        <w:rPr>
          <w:rFonts w:ascii="Arial" w:hAnsi="Arial" w:cs="Arial"/>
        </w:rPr>
        <w:t xml:space="preserve">and </w:t>
      </w:r>
      <w:r>
        <w:rPr>
          <w:rFonts w:ascii="Arial" w:hAnsi="Arial" w:cs="Arial"/>
        </w:rPr>
        <w:t>no rockfish</w:t>
      </w:r>
      <w:r w:rsidR="00C271E2">
        <w:rPr>
          <w:rFonts w:ascii="Arial" w:hAnsi="Arial" w:cs="Arial"/>
        </w:rPr>
        <w:t xml:space="preserve"> were caught</w:t>
      </w:r>
      <w:r>
        <w:rPr>
          <w:rFonts w:ascii="Arial" w:hAnsi="Arial" w:cs="Arial"/>
        </w:rPr>
        <w:t xml:space="preserve">.  </w:t>
      </w:r>
      <w:r w:rsidR="00C271E2">
        <w:rPr>
          <w:rFonts w:ascii="Arial" w:hAnsi="Arial" w:cs="Arial"/>
        </w:rPr>
        <w:t xml:space="preserve">Experiments may be conducted in future years to expand the depth coverage of the survey in other areas.  </w:t>
      </w:r>
      <w:r>
        <w:rPr>
          <w:rFonts w:ascii="Arial" w:hAnsi="Arial" w:cs="Arial"/>
        </w:rPr>
        <w:t>Permits are needed for Canada and California to expand the survey in those waters.</w:t>
      </w:r>
    </w:p>
    <w:p w:rsidR="00813930" w:rsidRDefault="00813930" w:rsidP="0026675D">
      <w:pPr>
        <w:ind w:left="1890"/>
        <w:rPr>
          <w:rFonts w:ascii="Arial" w:hAnsi="Arial" w:cs="Arial"/>
        </w:rPr>
      </w:pPr>
      <w:r w:rsidRPr="0066283C">
        <w:rPr>
          <w:rFonts w:ascii="Arial" w:hAnsi="Arial" w:cs="Arial"/>
          <w:i/>
          <w:iCs/>
        </w:rPr>
        <w:lastRenderedPageBreak/>
        <w:t>WDFW</w:t>
      </w:r>
      <w:r>
        <w:rPr>
          <w:rFonts w:ascii="Arial" w:hAnsi="Arial" w:cs="Arial"/>
        </w:rPr>
        <w:t xml:space="preserve"> </w:t>
      </w:r>
      <w:r w:rsidR="00050A4B">
        <w:rPr>
          <w:rFonts w:ascii="Arial" w:hAnsi="Arial" w:cs="Arial"/>
        </w:rPr>
        <w:t xml:space="preserve">and </w:t>
      </w:r>
      <w:r w:rsidR="00050A4B" w:rsidRPr="00050A4B">
        <w:rPr>
          <w:rFonts w:ascii="Arial" w:hAnsi="Arial" w:cs="Arial"/>
          <w:i/>
        </w:rPr>
        <w:t>ODFW</w:t>
      </w:r>
      <w:r w:rsidR="00050A4B">
        <w:rPr>
          <w:rFonts w:ascii="Arial" w:hAnsi="Arial" w:cs="Arial"/>
        </w:rPr>
        <w:t xml:space="preserve"> take</w:t>
      </w:r>
      <w:r w:rsidR="00C271E2">
        <w:rPr>
          <w:rFonts w:ascii="Arial" w:hAnsi="Arial" w:cs="Arial"/>
        </w:rPr>
        <w:t xml:space="preserve"> </w:t>
      </w:r>
      <w:r>
        <w:rPr>
          <w:rFonts w:ascii="Arial" w:hAnsi="Arial" w:cs="Arial"/>
        </w:rPr>
        <w:t xml:space="preserve">dockside samples of </w:t>
      </w:r>
      <w:r w:rsidR="00050A4B">
        <w:rPr>
          <w:rFonts w:ascii="Arial" w:hAnsi="Arial" w:cs="Arial"/>
        </w:rPr>
        <w:t>rockfish caught on this survey</w:t>
      </w:r>
      <w:r w:rsidR="00C271E2">
        <w:rPr>
          <w:rFonts w:ascii="Arial" w:hAnsi="Arial" w:cs="Arial"/>
        </w:rPr>
        <w:t>.</w:t>
      </w:r>
    </w:p>
    <w:p w:rsidR="00813930" w:rsidRDefault="00813930" w:rsidP="0026675D">
      <w:pPr>
        <w:ind w:left="1890"/>
        <w:rPr>
          <w:rFonts w:ascii="Arial" w:hAnsi="Arial" w:cs="Arial"/>
        </w:rPr>
      </w:pPr>
      <w:r w:rsidRPr="0066283C">
        <w:rPr>
          <w:rFonts w:ascii="Arial" w:hAnsi="Arial" w:cs="Arial"/>
          <w:i/>
          <w:iCs/>
        </w:rPr>
        <w:t>DFO</w:t>
      </w:r>
      <w:r>
        <w:rPr>
          <w:rFonts w:ascii="Arial" w:hAnsi="Arial" w:cs="Arial"/>
        </w:rPr>
        <w:t xml:space="preserve"> has a sampler onboard during the </w:t>
      </w:r>
      <w:r w:rsidRPr="0029388A">
        <w:rPr>
          <w:rFonts w:ascii="Arial" w:hAnsi="Arial" w:cs="Arial"/>
        </w:rPr>
        <w:t>IPHC</w:t>
      </w:r>
      <w:r>
        <w:rPr>
          <w:rFonts w:ascii="Arial" w:hAnsi="Arial" w:cs="Arial"/>
        </w:rPr>
        <w:t xml:space="preserve"> survey to collect additional bycatch data</w:t>
      </w:r>
      <w:r w:rsidR="00C271E2">
        <w:rPr>
          <w:rFonts w:ascii="Arial" w:hAnsi="Arial" w:cs="Arial"/>
        </w:rPr>
        <w:t>.</w:t>
      </w:r>
    </w:p>
    <w:p w:rsidR="00813930" w:rsidRPr="00A56336" w:rsidRDefault="00813930" w:rsidP="0026675D">
      <w:pPr>
        <w:ind w:left="1440"/>
        <w:rPr>
          <w:rFonts w:ascii="Arial" w:hAnsi="Arial" w:cs="Arial"/>
        </w:rPr>
      </w:pPr>
      <w:proofErr w:type="spellStart"/>
      <w:r w:rsidRPr="005E291F">
        <w:rPr>
          <w:rFonts w:ascii="Arial" w:hAnsi="Arial" w:cs="Arial"/>
          <w:i/>
          <w:iCs/>
          <w:u w:val="single"/>
        </w:rPr>
        <w:t>Ichthyophonus</w:t>
      </w:r>
      <w:proofErr w:type="spellEnd"/>
      <w:r>
        <w:rPr>
          <w:rFonts w:ascii="Arial" w:hAnsi="Arial" w:cs="Arial"/>
        </w:rPr>
        <w:t>, a parasite,</w:t>
      </w:r>
      <w:r w:rsidRPr="00A56336">
        <w:rPr>
          <w:rFonts w:ascii="Arial" w:hAnsi="Arial" w:cs="Arial"/>
        </w:rPr>
        <w:t xml:space="preserve"> which may be very prevalent in salmon and h</w:t>
      </w:r>
      <w:r w:rsidR="00050A4B">
        <w:rPr>
          <w:rFonts w:ascii="Arial" w:hAnsi="Arial" w:cs="Arial"/>
        </w:rPr>
        <w:t>erring</w:t>
      </w:r>
      <w:r>
        <w:rPr>
          <w:rFonts w:ascii="Arial" w:hAnsi="Arial" w:cs="Arial"/>
        </w:rPr>
        <w:t>, w</w:t>
      </w:r>
      <w:r w:rsidR="007E2EB4">
        <w:rPr>
          <w:rFonts w:ascii="Arial" w:hAnsi="Arial" w:cs="Arial"/>
        </w:rPr>
        <w:t>as</w:t>
      </w:r>
      <w:r>
        <w:rPr>
          <w:rFonts w:ascii="Arial" w:hAnsi="Arial" w:cs="Arial"/>
        </w:rPr>
        <w:t xml:space="preserve"> </w:t>
      </w:r>
      <w:r w:rsidRPr="00A56336">
        <w:rPr>
          <w:rFonts w:ascii="Arial" w:hAnsi="Arial" w:cs="Arial"/>
        </w:rPr>
        <w:t>sample</w:t>
      </w:r>
      <w:r>
        <w:rPr>
          <w:rFonts w:ascii="Arial" w:hAnsi="Arial" w:cs="Arial"/>
        </w:rPr>
        <w:t>d at</w:t>
      </w:r>
      <w:r w:rsidRPr="00A56336">
        <w:rPr>
          <w:rFonts w:ascii="Arial" w:hAnsi="Arial" w:cs="Arial"/>
        </w:rPr>
        <w:t xml:space="preserve"> three locations </w:t>
      </w:r>
      <w:r w:rsidR="00050A4B">
        <w:rPr>
          <w:rFonts w:ascii="Arial" w:hAnsi="Arial" w:cs="Arial"/>
        </w:rPr>
        <w:t>in 2011 in conjunction with the USGS.  The results found very high prevalence of the parasite in halibut (77% incidence in Prince William Sound and 45% coast-wide average).  This study will be extended in 2012 to more areas.</w:t>
      </w:r>
      <w:r w:rsidR="00994E17">
        <w:rPr>
          <w:rFonts w:ascii="Arial" w:hAnsi="Arial" w:cs="Arial"/>
        </w:rPr>
        <w:t xml:space="preserve">  The USGS is also looking at the presence in herring, where the parasite has been shown to reduce growth rates.</w:t>
      </w:r>
    </w:p>
    <w:p w:rsidR="00813930" w:rsidRPr="00C46F98" w:rsidRDefault="00813930" w:rsidP="00C46F98">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Flatfish</w:t>
      </w:r>
    </w:p>
    <w:p w:rsidR="00813930" w:rsidRDefault="00813930" w:rsidP="0026675D">
      <w:pPr>
        <w:ind w:left="1440"/>
        <w:rPr>
          <w:rFonts w:ascii="Arial" w:hAnsi="Arial" w:cs="Arial"/>
        </w:rPr>
      </w:pPr>
      <w:r w:rsidRPr="0026675D">
        <w:rPr>
          <w:rFonts w:ascii="Arial" w:hAnsi="Arial" w:cs="Arial"/>
          <w:i/>
          <w:iCs/>
        </w:rPr>
        <w:t>DFO</w:t>
      </w:r>
      <w:r>
        <w:rPr>
          <w:rFonts w:ascii="Arial" w:hAnsi="Arial" w:cs="Arial"/>
        </w:rPr>
        <w:t xml:space="preserve"> conducted a productivity susceptibility analysis on 17 flatfish species, </w:t>
      </w:r>
      <w:r w:rsidR="00EA243F">
        <w:rPr>
          <w:rFonts w:ascii="Arial" w:hAnsi="Arial" w:cs="Arial"/>
        </w:rPr>
        <w:t xml:space="preserve">and </w:t>
      </w:r>
      <w:r>
        <w:rPr>
          <w:rFonts w:ascii="Arial" w:hAnsi="Arial" w:cs="Arial"/>
        </w:rPr>
        <w:t>results have been published.</w:t>
      </w:r>
    </w:p>
    <w:p w:rsidR="00813930" w:rsidRDefault="00813930" w:rsidP="0026675D">
      <w:pPr>
        <w:ind w:left="1440"/>
        <w:rPr>
          <w:rFonts w:ascii="Arial" w:hAnsi="Arial" w:cs="Arial"/>
        </w:rPr>
      </w:pPr>
    </w:p>
    <w:p w:rsidR="00813930" w:rsidRPr="0026675D" w:rsidRDefault="00813930" w:rsidP="0026675D">
      <w:pPr>
        <w:ind w:left="1440"/>
        <w:rPr>
          <w:rFonts w:ascii="Arial" w:hAnsi="Arial" w:cs="Arial"/>
        </w:rPr>
      </w:pPr>
      <w:r>
        <w:rPr>
          <w:rFonts w:ascii="Arial" w:hAnsi="Arial" w:cs="Arial"/>
          <w:i/>
          <w:iCs/>
        </w:rPr>
        <w:t>AFSC</w:t>
      </w:r>
      <w:r>
        <w:rPr>
          <w:rFonts w:ascii="Arial" w:hAnsi="Arial" w:cs="Arial"/>
        </w:rPr>
        <w:t xml:space="preserve"> </w:t>
      </w:r>
      <w:r w:rsidR="00C24ABB">
        <w:rPr>
          <w:rFonts w:ascii="Arial" w:hAnsi="Arial" w:cs="Arial"/>
        </w:rPr>
        <w:t xml:space="preserve">will conduct a spawning/maturity </w:t>
      </w:r>
      <w:r>
        <w:rPr>
          <w:rFonts w:ascii="Arial" w:hAnsi="Arial" w:cs="Arial"/>
        </w:rPr>
        <w:t>study</w:t>
      </w:r>
      <w:r w:rsidR="00C24ABB">
        <w:rPr>
          <w:rFonts w:ascii="Arial" w:hAnsi="Arial" w:cs="Arial"/>
        </w:rPr>
        <w:t xml:space="preserve"> on Bering Sea</w:t>
      </w:r>
      <w:r>
        <w:rPr>
          <w:rFonts w:ascii="Arial" w:hAnsi="Arial" w:cs="Arial"/>
        </w:rPr>
        <w:t xml:space="preserve"> flatfish</w:t>
      </w:r>
      <w:r w:rsidR="00C24ABB">
        <w:rPr>
          <w:rFonts w:ascii="Arial" w:hAnsi="Arial" w:cs="Arial"/>
        </w:rPr>
        <w:t xml:space="preserve">, including </w:t>
      </w:r>
      <w:proofErr w:type="spellStart"/>
      <w:r w:rsidR="00C24ABB">
        <w:rPr>
          <w:rFonts w:ascii="Arial" w:hAnsi="Arial" w:cs="Arial"/>
        </w:rPr>
        <w:t>yellowfin</w:t>
      </w:r>
      <w:proofErr w:type="spellEnd"/>
      <w:r w:rsidR="00C24ABB">
        <w:rPr>
          <w:rFonts w:ascii="Arial" w:hAnsi="Arial" w:cs="Arial"/>
        </w:rPr>
        <w:t xml:space="preserve"> sole, Alaska plaice, Greenland turbot, and arrowtooth flounder.</w:t>
      </w:r>
      <w:r>
        <w:rPr>
          <w:rFonts w:ascii="Arial" w:hAnsi="Arial" w:cs="Arial"/>
        </w:rPr>
        <w:t xml:space="preserve">  </w:t>
      </w:r>
      <w:r w:rsidR="00C24ABB">
        <w:rPr>
          <w:rFonts w:ascii="Arial" w:hAnsi="Arial" w:cs="Arial"/>
        </w:rPr>
        <w:t xml:space="preserve">The </w:t>
      </w:r>
      <w:r>
        <w:rPr>
          <w:rFonts w:ascii="Arial" w:hAnsi="Arial" w:cs="Arial"/>
        </w:rPr>
        <w:t xml:space="preserve">Bering Sea </w:t>
      </w:r>
      <w:proofErr w:type="spellStart"/>
      <w:r>
        <w:rPr>
          <w:rFonts w:ascii="Arial" w:hAnsi="Arial" w:cs="Arial"/>
        </w:rPr>
        <w:t>yellowfin</w:t>
      </w:r>
      <w:proofErr w:type="spellEnd"/>
      <w:r>
        <w:rPr>
          <w:rFonts w:ascii="Arial" w:hAnsi="Arial" w:cs="Arial"/>
        </w:rPr>
        <w:t xml:space="preserve"> sole </w:t>
      </w:r>
      <w:r w:rsidR="00C24ABB">
        <w:rPr>
          <w:rFonts w:ascii="Arial" w:hAnsi="Arial" w:cs="Arial"/>
        </w:rPr>
        <w:t>fishery appears to be</w:t>
      </w:r>
      <w:r>
        <w:rPr>
          <w:rFonts w:ascii="Arial" w:hAnsi="Arial" w:cs="Arial"/>
        </w:rPr>
        <w:t xml:space="preserve"> well managed.</w:t>
      </w:r>
    </w:p>
    <w:p w:rsidR="00813930" w:rsidRDefault="00813930" w:rsidP="007E0238">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Lingcod</w:t>
      </w:r>
    </w:p>
    <w:p w:rsidR="00813930" w:rsidRDefault="00813930" w:rsidP="0026675D">
      <w:pPr>
        <w:ind w:left="1440"/>
        <w:rPr>
          <w:rFonts w:ascii="Arial" w:hAnsi="Arial" w:cs="Arial"/>
        </w:rPr>
      </w:pPr>
      <w:r>
        <w:rPr>
          <w:rFonts w:ascii="Arial" w:hAnsi="Arial" w:cs="Arial"/>
          <w:i/>
          <w:iCs/>
        </w:rPr>
        <w:t>DFO</w:t>
      </w:r>
      <w:r>
        <w:rPr>
          <w:rFonts w:ascii="Arial" w:hAnsi="Arial" w:cs="Arial"/>
        </w:rPr>
        <w:t xml:space="preserve">’s </w:t>
      </w:r>
      <w:r w:rsidR="00EA243F">
        <w:rPr>
          <w:rFonts w:ascii="Arial" w:hAnsi="Arial" w:cs="Arial"/>
        </w:rPr>
        <w:t xml:space="preserve">next </w:t>
      </w:r>
      <w:r>
        <w:rPr>
          <w:rFonts w:ascii="Arial" w:hAnsi="Arial" w:cs="Arial"/>
        </w:rPr>
        <w:t xml:space="preserve">lingcod stock assessment has been shifted to 2015.  </w:t>
      </w:r>
      <w:r w:rsidR="00EA243F">
        <w:rPr>
          <w:rFonts w:ascii="Arial" w:hAnsi="Arial" w:cs="Arial"/>
        </w:rPr>
        <w:t xml:space="preserve">The </w:t>
      </w:r>
      <w:r w:rsidR="00A67409">
        <w:rPr>
          <w:rFonts w:ascii="Arial" w:hAnsi="Arial" w:cs="Arial"/>
        </w:rPr>
        <w:t xml:space="preserve">University of British Columbia through an NSERC grant </w:t>
      </w:r>
      <w:r>
        <w:rPr>
          <w:rFonts w:ascii="Arial" w:hAnsi="Arial" w:cs="Arial"/>
        </w:rPr>
        <w:t>will be conducting a management strategy evaluation for lingcod aimed at identifying harvest options for the small boat groundfish fleet.</w:t>
      </w:r>
    </w:p>
    <w:p w:rsidR="00813930" w:rsidRDefault="00813930" w:rsidP="0026675D">
      <w:pPr>
        <w:ind w:left="1440"/>
        <w:rPr>
          <w:rFonts w:ascii="Arial" w:hAnsi="Arial" w:cs="Arial"/>
        </w:rPr>
      </w:pPr>
    </w:p>
    <w:p w:rsidR="00813930" w:rsidRPr="001C31DE" w:rsidRDefault="00813930" w:rsidP="0026675D">
      <w:pPr>
        <w:ind w:left="1440"/>
        <w:rPr>
          <w:rFonts w:ascii="Arial" w:hAnsi="Arial" w:cs="Arial"/>
        </w:rPr>
      </w:pPr>
      <w:r>
        <w:rPr>
          <w:rFonts w:ascii="Arial" w:hAnsi="Arial" w:cs="Arial"/>
          <w:i/>
          <w:iCs/>
        </w:rPr>
        <w:t xml:space="preserve">AFSC </w:t>
      </w:r>
      <w:r>
        <w:rPr>
          <w:rFonts w:ascii="Arial" w:hAnsi="Arial" w:cs="Arial"/>
        </w:rPr>
        <w:t>has received archival tag</w:t>
      </w:r>
      <w:r w:rsidR="00C46888">
        <w:rPr>
          <w:rFonts w:ascii="Arial" w:hAnsi="Arial" w:cs="Arial"/>
        </w:rPr>
        <w:t xml:space="preserve"> returns</w:t>
      </w:r>
      <w:r>
        <w:rPr>
          <w:rFonts w:ascii="Arial" w:hAnsi="Arial" w:cs="Arial"/>
        </w:rPr>
        <w:t xml:space="preserve"> from lingcod caught and released during the sablefish </w:t>
      </w:r>
      <w:r w:rsidR="00C46888">
        <w:rPr>
          <w:rFonts w:ascii="Arial" w:hAnsi="Arial" w:cs="Arial"/>
        </w:rPr>
        <w:t xml:space="preserve">longline </w:t>
      </w:r>
      <w:r>
        <w:rPr>
          <w:rFonts w:ascii="Arial" w:hAnsi="Arial" w:cs="Arial"/>
        </w:rPr>
        <w:t xml:space="preserve">survey but </w:t>
      </w:r>
      <w:r w:rsidR="00C46888">
        <w:rPr>
          <w:rFonts w:ascii="Arial" w:hAnsi="Arial" w:cs="Arial"/>
        </w:rPr>
        <w:t>the data ha</w:t>
      </w:r>
      <w:r w:rsidR="00EA243F">
        <w:rPr>
          <w:rFonts w:ascii="Arial" w:hAnsi="Arial" w:cs="Arial"/>
        </w:rPr>
        <w:t>ve</w:t>
      </w:r>
      <w:r w:rsidR="00C46888">
        <w:rPr>
          <w:rFonts w:ascii="Arial" w:hAnsi="Arial" w:cs="Arial"/>
        </w:rPr>
        <w:t xml:space="preserve"> not yet been analyzed.</w:t>
      </w:r>
      <w:r>
        <w:rPr>
          <w:rFonts w:ascii="Arial" w:hAnsi="Arial" w:cs="Arial"/>
          <w:i/>
          <w:iCs/>
        </w:rPr>
        <w:t xml:space="preserve"> </w:t>
      </w:r>
    </w:p>
    <w:p w:rsidR="00813930" w:rsidRPr="00D41423" w:rsidRDefault="00813930" w:rsidP="0026675D">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Pacific Whiting (Hake)</w:t>
      </w:r>
    </w:p>
    <w:p w:rsidR="00813930" w:rsidRDefault="00813930" w:rsidP="00590D9E">
      <w:pPr>
        <w:ind w:left="1440"/>
        <w:rPr>
          <w:rFonts w:ascii="Arial" w:hAnsi="Arial" w:cs="Arial"/>
        </w:rPr>
      </w:pPr>
      <w:r w:rsidRPr="00590D9E">
        <w:rPr>
          <w:rFonts w:ascii="Arial" w:hAnsi="Arial" w:cs="Arial"/>
          <w:i/>
          <w:iCs/>
        </w:rPr>
        <w:t>CDFG</w:t>
      </w:r>
      <w:r w:rsidR="00EA243F">
        <w:rPr>
          <w:rFonts w:ascii="Arial" w:hAnsi="Arial" w:cs="Arial"/>
          <w:i/>
          <w:iCs/>
        </w:rPr>
        <w:t xml:space="preserve">: </w:t>
      </w:r>
      <w:r w:rsidRPr="00590D9E">
        <w:rPr>
          <w:rFonts w:ascii="Arial" w:hAnsi="Arial" w:cs="Arial"/>
          <w:i/>
          <w:iCs/>
        </w:rPr>
        <w:t xml:space="preserve"> </w:t>
      </w:r>
      <w:r>
        <w:rPr>
          <w:rFonts w:ascii="Arial" w:hAnsi="Arial" w:cs="Arial"/>
        </w:rPr>
        <w:t>2011 saw a huge reduction in catch (2400 t in 2010</w:t>
      </w:r>
      <w:r w:rsidR="00EA243F">
        <w:rPr>
          <w:rFonts w:ascii="Arial" w:hAnsi="Arial" w:cs="Arial"/>
        </w:rPr>
        <w:t xml:space="preserve"> vs.</w:t>
      </w:r>
      <w:r>
        <w:rPr>
          <w:rFonts w:ascii="Arial" w:hAnsi="Arial" w:cs="Arial"/>
        </w:rPr>
        <w:t xml:space="preserve"> 5 t in 2011) as fishermen traded whiting quota shares for sablefish.</w:t>
      </w:r>
    </w:p>
    <w:p w:rsidR="00813930" w:rsidRDefault="00813930" w:rsidP="00590D9E">
      <w:pPr>
        <w:ind w:left="1440"/>
        <w:rPr>
          <w:rFonts w:ascii="Arial" w:hAnsi="Arial" w:cs="Arial"/>
        </w:rPr>
      </w:pPr>
    </w:p>
    <w:p w:rsidR="00813930" w:rsidRDefault="00813930" w:rsidP="00590D9E">
      <w:pPr>
        <w:ind w:left="1440"/>
        <w:rPr>
          <w:rFonts w:ascii="Arial" w:hAnsi="Arial" w:cs="Arial"/>
        </w:rPr>
      </w:pPr>
      <w:r>
        <w:rPr>
          <w:rFonts w:ascii="Arial" w:hAnsi="Arial" w:cs="Arial"/>
          <w:i/>
          <w:iCs/>
        </w:rPr>
        <w:t>DFO</w:t>
      </w:r>
      <w:r w:rsidR="00C46888">
        <w:rPr>
          <w:rFonts w:ascii="Arial" w:hAnsi="Arial" w:cs="Arial"/>
          <w:i/>
          <w:iCs/>
        </w:rPr>
        <w:t xml:space="preserve">: </w:t>
      </w:r>
      <w:r>
        <w:rPr>
          <w:rFonts w:ascii="Arial" w:hAnsi="Arial" w:cs="Arial"/>
        </w:rPr>
        <w:t xml:space="preserve"> </w:t>
      </w:r>
      <w:r w:rsidR="00EA243F">
        <w:rPr>
          <w:rFonts w:ascii="Arial" w:hAnsi="Arial" w:cs="Arial"/>
        </w:rPr>
        <w:t>T</w:t>
      </w:r>
      <w:r>
        <w:rPr>
          <w:rFonts w:ascii="Arial" w:hAnsi="Arial" w:cs="Arial"/>
        </w:rPr>
        <w:t>he first joint Pacific whiting assessment was conducted under the Canada-U</w:t>
      </w:r>
      <w:r w:rsidR="00EA243F">
        <w:rPr>
          <w:rFonts w:ascii="Arial" w:hAnsi="Arial" w:cs="Arial"/>
        </w:rPr>
        <w:t>.</w:t>
      </w:r>
      <w:r>
        <w:rPr>
          <w:rFonts w:ascii="Arial" w:hAnsi="Arial" w:cs="Arial"/>
        </w:rPr>
        <w:t>S</w:t>
      </w:r>
      <w:r w:rsidR="00EA243F">
        <w:rPr>
          <w:rFonts w:ascii="Arial" w:hAnsi="Arial" w:cs="Arial"/>
        </w:rPr>
        <w:t>.</w:t>
      </w:r>
      <w:r>
        <w:rPr>
          <w:rFonts w:ascii="Arial" w:hAnsi="Arial" w:cs="Arial"/>
        </w:rPr>
        <w:t xml:space="preserve"> Hake treaty and show</w:t>
      </w:r>
      <w:r w:rsidR="00EA243F">
        <w:rPr>
          <w:rFonts w:ascii="Arial" w:hAnsi="Arial" w:cs="Arial"/>
        </w:rPr>
        <w:t>ed</w:t>
      </w:r>
      <w:r>
        <w:rPr>
          <w:rFonts w:ascii="Arial" w:hAnsi="Arial" w:cs="Arial"/>
        </w:rPr>
        <w:t xml:space="preserve"> a strong 200</w:t>
      </w:r>
      <w:r w:rsidR="00C46888">
        <w:rPr>
          <w:rFonts w:ascii="Arial" w:hAnsi="Arial" w:cs="Arial"/>
        </w:rPr>
        <w:t>8</w:t>
      </w:r>
      <w:r>
        <w:rPr>
          <w:rFonts w:ascii="Arial" w:hAnsi="Arial" w:cs="Arial"/>
        </w:rPr>
        <w:t xml:space="preserve"> year class in both the catch and survey.  Stock abundance is estimated to be 33% of the </w:t>
      </w:r>
      <w:proofErr w:type="spellStart"/>
      <w:r>
        <w:rPr>
          <w:rFonts w:ascii="Arial" w:hAnsi="Arial" w:cs="Arial"/>
        </w:rPr>
        <w:t>unfished</w:t>
      </w:r>
      <w:proofErr w:type="spellEnd"/>
      <w:r>
        <w:rPr>
          <w:rFonts w:ascii="Arial" w:hAnsi="Arial" w:cs="Arial"/>
        </w:rPr>
        <w:t xml:space="preserve"> equilibrium level, which is below the target of 40%.  </w:t>
      </w:r>
    </w:p>
    <w:p w:rsidR="00813930" w:rsidRPr="00590D9E" w:rsidRDefault="00813930" w:rsidP="00590D9E">
      <w:pPr>
        <w:ind w:left="1440"/>
        <w:rPr>
          <w:rFonts w:ascii="Arial" w:hAnsi="Arial" w:cs="Arial"/>
        </w:rPr>
      </w:pPr>
    </w:p>
    <w:p w:rsidR="00813930" w:rsidRDefault="00813930">
      <w:pPr>
        <w:numPr>
          <w:ilvl w:val="0"/>
          <w:numId w:val="5"/>
        </w:numPr>
        <w:rPr>
          <w:rFonts w:ascii="Arial" w:hAnsi="Arial" w:cs="Arial"/>
        </w:rPr>
      </w:pPr>
      <w:r w:rsidRPr="00D41423">
        <w:rPr>
          <w:rFonts w:ascii="Arial" w:hAnsi="Arial" w:cs="Arial"/>
        </w:rPr>
        <w:t>Walleye Pollock</w:t>
      </w:r>
    </w:p>
    <w:p w:rsidR="00813930" w:rsidRDefault="00813930" w:rsidP="00C14EBA">
      <w:pPr>
        <w:ind w:left="1440"/>
        <w:rPr>
          <w:rFonts w:ascii="Arial" w:hAnsi="Arial" w:cs="Arial"/>
        </w:rPr>
      </w:pPr>
      <w:r w:rsidRPr="00C14EBA">
        <w:rPr>
          <w:rFonts w:ascii="Arial" w:hAnsi="Arial" w:cs="Arial"/>
          <w:i/>
          <w:iCs/>
        </w:rPr>
        <w:t>AFSC</w:t>
      </w:r>
      <w:r w:rsidR="00C46888">
        <w:rPr>
          <w:rFonts w:ascii="Arial" w:hAnsi="Arial" w:cs="Arial"/>
          <w:i/>
          <w:iCs/>
        </w:rPr>
        <w:t>:</w:t>
      </w:r>
      <w:r>
        <w:rPr>
          <w:rFonts w:ascii="Arial" w:hAnsi="Arial" w:cs="Arial"/>
        </w:rPr>
        <w:t xml:space="preserve"> </w:t>
      </w:r>
      <w:r w:rsidR="00EA243F">
        <w:rPr>
          <w:rFonts w:ascii="Arial" w:hAnsi="Arial" w:cs="Arial"/>
        </w:rPr>
        <w:t>A</w:t>
      </w:r>
      <w:r>
        <w:rPr>
          <w:rFonts w:ascii="Arial" w:hAnsi="Arial" w:cs="Arial"/>
        </w:rPr>
        <w:t>fter 5 years of poor recruitment</w:t>
      </w:r>
      <w:r w:rsidR="00C46888">
        <w:rPr>
          <w:rFonts w:ascii="Arial" w:hAnsi="Arial" w:cs="Arial"/>
        </w:rPr>
        <w:t>,</w:t>
      </w:r>
      <w:r>
        <w:rPr>
          <w:rFonts w:ascii="Arial" w:hAnsi="Arial" w:cs="Arial"/>
        </w:rPr>
        <w:t xml:space="preserve"> the </w:t>
      </w:r>
      <w:r w:rsidR="00C46888">
        <w:rPr>
          <w:rFonts w:ascii="Arial" w:hAnsi="Arial" w:cs="Arial"/>
        </w:rPr>
        <w:t xml:space="preserve">Bering Sea </w:t>
      </w:r>
      <w:proofErr w:type="spellStart"/>
      <w:r>
        <w:rPr>
          <w:rFonts w:ascii="Arial" w:hAnsi="Arial" w:cs="Arial"/>
        </w:rPr>
        <w:t>pollock</w:t>
      </w:r>
      <w:proofErr w:type="spellEnd"/>
      <w:r>
        <w:rPr>
          <w:rFonts w:ascii="Arial" w:hAnsi="Arial" w:cs="Arial"/>
        </w:rPr>
        <w:t xml:space="preserve"> stock is rebounding with an estimated biomass of 2 million metric tons.</w:t>
      </w:r>
      <w:r w:rsidR="00C46888">
        <w:rPr>
          <w:rFonts w:ascii="Arial" w:hAnsi="Arial" w:cs="Arial"/>
        </w:rPr>
        <w:t xml:space="preserve"> Much more information about </w:t>
      </w:r>
      <w:proofErr w:type="spellStart"/>
      <w:r w:rsidR="00C46888">
        <w:rPr>
          <w:rFonts w:ascii="Arial" w:hAnsi="Arial" w:cs="Arial"/>
        </w:rPr>
        <w:t>pollock</w:t>
      </w:r>
      <w:proofErr w:type="spellEnd"/>
      <w:r w:rsidR="00C46888">
        <w:rPr>
          <w:rFonts w:ascii="Arial" w:hAnsi="Arial" w:cs="Arial"/>
        </w:rPr>
        <w:t xml:space="preserve"> is in</w:t>
      </w:r>
      <w:r>
        <w:rPr>
          <w:rFonts w:ascii="Arial" w:hAnsi="Arial" w:cs="Arial"/>
        </w:rPr>
        <w:t xml:space="preserve"> the AFSC report.</w:t>
      </w:r>
    </w:p>
    <w:p w:rsidR="00813930" w:rsidRPr="00D41423" w:rsidRDefault="00813930" w:rsidP="00590D9E">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Dogfish and other sharks</w:t>
      </w:r>
    </w:p>
    <w:p w:rsidR="00813930" w:rsidRDefault="00813930" w:rsidP="00E81155">
      <w:pPr>
        <w:ind w:left="1440"/>
        <w:rPr>
          <w:rFonts w:ascii="Arial" w:hAnsi="Arial" w:cs="Arial"/>
        </w:rPr>
      </w:pPr>
      <w:r>
        <w:rPr>
          <w:rFonts w:ascii="Arial" w:hAnsi="Arial" w:cs="Arial"/>
        </w:rPr>
        <w:lastRenderedPageBreak/>
        <w:t xml:space="preserve">There was an ageing workshop in Seattle </w:t>
      </w:r>
      <w:r w:rsidR="00E81155">
        <w:rPr>
          <w:rFonts w:ascii="Arial" w:hAnsi="Arial" w:cs="Arial"/>
        </w:rPr>
        <w:t xml:space="preserve">this spring </w:t>
      </w:r>
      <w:r>
        <w:rPr>
          <w:rFonts w:ascii="Arial" w:hAnsi="Arial" w:cs="Arial"/>
        </w:rPr>
        <w:t xml:space="preserve">for spiny dogfish.  Work has been done using vertebrae </w:t>
      </w:r>
      <w:r w:rsidR="0029388A">
        <w:rPr>
          <w:rFonts w:ascii="Arial" w:hAnsi="Arial" w:cs="Arial"/>
        </w:rPr>
        <w:t>to age</w:t>
      </w:r>
      <w:r>
        <w:rPr>
          <w:rFonts w:ascii="Arial" w:hAnsi="Arial" w:cs="Arial"/>
        </w:rPr>
        <w:t xml:space="preserve"> young fish, </w:t>
      </w:r>
      <w:r w:rsidR="00492801">
        <w:rPr>
          <w:rFonts w:ascii="Arial" w:hAnsi="Arial" w:cs="Arial"/>
        </w:rPr>
        <w:t>but it is un</w:t>
      </w:r>
      <w:r>
        <w:rPr>
          <w:rFonts w:ascii="Arial" w:hAnsi="Arial" w:cs="Arial"/>
        </w:rPr>
        <w:t>sure if vertebrae will work well on all ages.  Vertebrae are stained and sectioned for ageing.</w:t>
      </w:r>
    </w:p>
    <w:p w:rsidR="00813930" w:rsidRDefault="00813930" w:rsidP="00677580">
      <w:pPr>
        <w:ind w:left="1080"/>
        <w:rPr>
          <w:rFonts w:ascii="Arial" w:hAnsi="Arial" w:cs="Arial"/>
        </w:rPr>
      </w:pPr>
    </w:p>
    <w:p w:rsidR="00813930" w:rsidRDefault="00813930" w:rsidP="00E81155">
      <w:pPr>
        <w:ind w:left="1440"/>
        <w:rPr>
          <w:rFonts w:ascii="Arial" w:hAnsi="Arial" w:cs="Arial"/>
        </w:rPr>
      </w:pPr>
      <w:r w:rsidRPr="009705A5">
        <w:rPr>
          <w:rFonts w:ascii="Arial" w:hAnsi="Arial" w:cs="Arial"/>
          <w:i/>
          <w:iCs/>
        </w:rPr>
        <w:t>DFO</w:t>
      </w:r>
      <w:r>
        <w:rPr>
          <w:rFonts w:ascii="Arial" w:hAnsi="Arial" w:cs="Arial"/>
        </w:rPr>
        <w:t xml:space="preserve"> has received data from pop-up tags that were placed on 8 </w:t>
      </w:r>
      <w:proofErr w:type="spellStart"/>
      <w:r>
        <w:rPr>
          <w:rFonts w:ascii="Arial" w:hAnsi="Arial" w:cs="Arial"/>
        </w:rPr>
        <w:t>sixgill</w:t>
      </w:r>
      <w:proofErr w:type="spellEnd"/>
      <w:r>
        <w:rPr>
          <w:rFonts w:ascii="Arial" w:hAnsi="Arial" w:cs="Arial"/>
        </w:rPr>
        <w:t xml:space="preserve"> sharks, but has not analyzed the data yet. Aerial surveys were </w:t>
      </w:r>
      <w:proofErr w:type="gramStart"/>
      <w:r>
        <w:rPr>
          <w:rFonts w:ascii="Arial" w:hAnsi="Arial" w:cs="Arial"/>
        </w:rPr>
        <w:t>conducted  for</w:t>
      </w:r>
      <w:proofErr w:type="gramEnd"/>
      <w:r>
        <w:rPr>
          <w:rFonts w:ascii="Arial" w:hAnsi="Arial" w:cs="Arial"/>
        </w:rPr>
        <w:t xml:space="preserve"> basking sharks, an endangered species, </w:t>
      </w:r>
      <w:r w:rsidR="00EA243F">
        <w:rPr>
          <w:rFonts w:ascii="Arial" w:hAnsi="Arial" w:cs="Arial"/>
        </w:rPr>
        <w:t>but</w:t>
      </w:r>
      <w:r>
        <w:rPr>
          <w:rFonts w:ascii="Arial" w:hAnsi="Arial" w:cs="Arial"/>
        </w:rPr>
        <w:t xml:space="preserve"> none </w:t>
      </w:r>
      <w:r w:rsidR="00EA243F">
        <w:rPr>
          <w:rFonts w:ascii="Arial" w:hAnsi="Arial" w:cs="Arial"/>
        </w:rPr>
        <w:t xml:space="preserve">were </w:t>
      </w:r>
      <w:r>
        <w:rPr>
          <w:rFonts w:ascii="Arial" w:hAnsi="Arial" w:cs="Arial"/>
        </w:rPr>
        <w:t xml:space="preserve">sighted.  Four sightings were received through the basking shark sighting network.  A population genetics study for blue shark in the </w:t>
      </w:r>
      <w:r w:rsidR="00EA243F">
        <w:rPr>
          <w:rFonts w:ascii="Arial" w:hAnsi="Arial" w:cs="Arial"/>
        </w:rPr>
        <w:t>N</w:t>
      </w:r>
      <w:r>
        <w:rPr>
          <w:rFonts w:ascii="Arial" w:hAnsi="Arial" w:cs="Arial"/>
        </w:rPr>
        <w:t>orth Pacific is almost complete.</w:t>
      </w:r>
    </w:p>
    <w:p w:rsidR="00813930" w:rsidRDefault="00813930" w:rsidP="00677580">
      <w:pPr>
        <w:ind w:left="1080"/>
        <w:rPr>
          <w:rFonts w:ascii="Arial" w:hAnsi="Arial" w:cs="Arial"/>
        </w:rPr>
      </w:pPr>
    </w:p>
    <w:p w:rsidR="00813930" w:rsidRDefault="00813930" w:rsidP="00E81155">
      <w:pPr>
        <w:ind w:left="1440"/>
        <w:rPr>
          <w:rFonts w:ascii="Arial" w:hAnsi="Arial" w:cs="Arial"/>
        </w:rPr>
      </w:pPr>
      <w:r w:rsidRPr="009705A5">
        <w:rPr>
          <w:rFonts w:ascii="Arial" w:hAnsi="Arial" w:cs="Arial"/>
          <w:i/>
          <w:iCs/>
        </w:rPr>
        <w:t>SWFSC</w:t>
      </w:r>
      <w:r>
        <w:rPr>
          <w:rFonts w:ascii="Arial" w:hAnsi="Arial" w:cs="Arial"/>
        </w:rPr>
        <w:t xml:space="preserve"> has been tagging blue sharks building on CDFG’s shark tagging project.</w:t>
      </w:r>
    </w:p>
    <w:p w:rsidR="00813930" w:rsidRDefault="00813930" w:rsidP="00677580">
      <w:pPr>
        <w:ind w:left="1080"/>
        <w:rPr>
          <w:rFonts w:ascii="Arial" w:hAnsi="Arial" w:cs="Arial"/>
        </w:rPr>
      </w:pPr>
    </w:p>
    <w:p w:rsidR="00813930" w:rsidRDefault="00813930" w:rsidP="00E81155">
      <w:pPr>
        <w:ind w:left="1440"/>
        <w:rPr>
          <w:rFonts w:ascii="Arial" w:hAnsi="Arial" w:cs="Arial"/>
        </w:rPr>
      </w:pPr>
      <w:r w:rsidRPr="009705A5">
        <w:rPr>
          <w:rFonts w:ascii="Arial" w:hAnsi="Arial" w:cs="Arial"/>
          <w:i/>
          <w:iCs/>
        </w:rPr>
        <w:t>AFSC</w:t>
      </w:r>
      <w:r>
        <w:rPr>
          <w:rFonts w:ascii="Arial" w:hAnsi="Arial" w:cs="Arial"/>
        </w:rPr>
        <w:t xml:space="preserve"> has received data from 45 pop-up tags on spiny dogfish but has not analyzed </w:t>
      </w:r>
      <w:r w:rsidR="00492801">
        <w:rPr>
          <w:rFonts w:ascii="Arial" w:hAnsi="Arial" w:cs="Arial"/>
        </w:rPr>
        <w:t>this yet</w:t>
      </w:r>
      <w:r>
        <w:rPr>
          <w:rFonts w:ascii="Arial" w:hAnsi="Arial" w:cs="Arial"/>
        </w:rPr>
        <w:t>.</w:t>
      </w:r>
    </w:p>
    <w:p w:rsidR="00813930" w:rsidRPr="00D41423" w:rsidRDefault="00813930" w:rsidP="00677580">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Skates</w:t>
      </w:r>
    </w:p>
    <w:p w:rsidR="00813930" w:rsidRDefault="00813930" w:rsidP="00E81155">
      <w:pPr>
        <w:ind w:left="1440"/>
        <w:rPr>
          <w:rFonts w:ascii="Arial" w:hAnsi="Arial" w:cs="Arial"/>
        </w:rPr>
      </w:pPr>
      <w:r w:rsidRPr="009705A5">
        <w:rPr>
          <w:rFonts w:ascii="Arial" w:hAnsi="Arial" w:cs="Arial"/>
          <w:i/>
          <w:iCs/>
        </w:rPr>
        <w:t>AFSC</w:t>
      </w:r>
      <w:r w:rsidR="00492801">
        <w:rPr>
          <w:rFonts w:ascii="Arial" w:hAnsi="Arial" w:cs="Arial"/>
          <w:i/>
          <w:iCs/>
        </w:rPr>
        <w:t>:</w:t>
      </w:r>
      <w:r>
        <w:rPr>
          <w:rFonts w:ascii="Arial" w:hAnsi="Arial" w:cs="Arial"/>
        </w:rPr>
        <w:t xml:space="preserve"> There are six skate nursery areas </w:t>
      </w:r>
      <w:r w:rsidR="00492801">
        <w:rPr>
          <w:rFonts w:ascii="Arial" w:hAnsi="Arial" w:cs="Arial"/>
        </w:rPr>
        <w:t xml:space="preserve">in the Bering Sea </w:t>
      </w:r>
      <w:r>
        <w:rPr>
          <w:rFonts w:ascii="Arial" w:hAnsi="Arial" w:cs="Arial"/>
        </w:rPr>
        <w:t>that are areas of concern and worthy of special protection.</w:t>
      </w:r>
    </w:p>
    <w:p w:rsidR="00E81155" w:rsidRDefault="00E81155" w:rsidP="00E81155">
      <w:pPr>
        <w:ind w:left="1440"/>
        <w:rPr>
          <w:rFonts w:ascii="Arial" w:hAnsi="Arial" w:cs="Arial"/>
        </w:rPr>
      </w:pPr>
    </w:p>
    <w:p w:rsidR="00813930" w:rsidRDefault="00813930" w:rsidP="00E81155">
      <w:pPr>
        <w:ind w:left="1440"/>
        <w:rPr>
          <w:rFonts w:ascii="Arial" w:hAnsi="Arial" w:cs="Arial"/>
        </w:rPr>
      </w:pPr>
      <w:r w:rsidRPr="009705A5">
        <w:rPr>
          <w:rFonts w:ascii="Arial" w:hAnsi="Arial" w:cs="Arial"/>
          <w:i/>
          <w:iCs/>
        </w:rPr>
        <w:t>DFO</w:t>
      </w:r>
      <w:r>
        <w:rPr>
          <w:rFonts w:ascii="Arial" w:hAnsi="Arial" w:cs="Arial"/>
        </w:rPr>
        <w:t xml:space="preserve"> is working with Moss Landing Marine Labs and AFSC to conduct age validation for big and </w:t>
      </w:r>
      <w:proofErr w:type="spellStart"/>
      <w:r>
        <w:rPr>
          <w:rFonts w:ascii="Arial" w:hAnsi="Arial" w:cs="Arial"/>
        </w:rPr>
        <w:t>longnose</w:t>
      </w:r>
      <w:proofErr w:type="spellEnd"/>
      <w:r>
        <w:rPr>
          <w:rFonts w:ascii="Arial" w:hAnsi="Arial" w:cs="Arial"/>
        </w:rPr>
        <w:t xml:space="preserve"> skate using bomb </w:t>
      </w:r>
      <w:r w:rsidR="00EA243F">
        <w:rPr>
          <w:rFonts w:ascii="Arial" w:hAnsi="Arial" w:cs="Arial"/>
        </w:rPr>
        <w:t xml:space="preserve">radiocarbon </w:t>
      </w:r>
      <w:r>
        <w:rPr>
          <w:rFonts w:ascii="Arial" w:hAnsi="Arial" w:cs="Arial"/>
        </w:rPr>
        <w:t>dating.  They have developed a skate identification guide that was sent to all fishermen.</w:t>
      </w:r>
    </w:p>
    <w:p w:rsidR="00E81155" w:rsidRDefault="00E81155" w:rsidP="00E81155">
      <w:pPr>
        <w:ind w:left="1440"/>
        <w:rPr>
          <w:rFonts w:ascii="Arial" w:hAnsi="Arial" w:cs="Arial"/>
        </w:rPr>
      </w:pPr>
    </w:p>
    <w:p w:rsidR="00813930" w:rsidRDefault="00813930" w:rsidP="00E81155">
      <w:pPr>
        <w:ind w:left="1440"/>
        <w:rPr>
          <w:rFonts w:ascii="Arial" w:hAnsi="Arial" w:cs="Arial"/>
        </w:rPr>
      </w:pPr>
      <w:r w:rsidRPr="00CB5C5A">
        <w:rPr>
          <w:rFonts w:ascii="Arial" w:hAnsi="Arial" w:cs="Arial"/>
          <w:i/>
          <w:iCs/>
        </w:rPr>
        <w:t>CDFG</w:t>
      </w:r>
      <w:r>
        <w:rPr>
          <w:rFonts w:ascii="Arial" w:hAnsi="Arial" w:cs="Arial"/>
        </w:rPr>
        <w:t xml:space="preserve"> is working with fish buyers to increase sorting of s</w:t>
      </w:r>
      <w:r w:rsidR="00EA243F">
        <w:rPr>
          <w:rFonts w:ascii="Arial" w:hAnsi="Arial" w:cs="Arial"/>
        </w:rPr>
        <w:t>k</w:t>
      </w:r>
      <w:r>
        <w:rPr>
          <w:rFonts w:ascii="Arial" w:hAnsi="Arial" w:cs="Arial"/>
        </w:rPr>
        <w:t>ates which is now required.</w:t>
      </w:r>
    </w:p>
    <w:p w:rsidR="00813930" w:rsidRPr="00D41423" w:rsidRDefault="00813930" w:rsidP="009705A5">
      <w:pPr>
        <w:ind w:left="1080"/>
        <w:rPr>
          <w:rFonts w:ascii="Arial" w:hAnsi="Arial" w:cs="Arial"/>
        </w:rPr>
      </w:pPr>
    </w:p>
    <w:p w:rsidR="00813930" w:rsidRDefault="00813930">
      <w:pPr>
        <w:numPr>
          <w:ilvl w:val="0"/>
          <w:numId w:val="5"/>
        </w:numPr>
        <w:rPr>
          <w:rFonts w:ascii="Arial" w:hAnsi="Arial" w:cs="Arial"/>
        </w:rPr>
      </w:pPr>
      <w:r w:rsidRPr="00D41423">
        <w:rPr>
          <w:rFonts w:ascii="Arial" w:hAnsi="Arial" w:cs="Arial"/>
        </w:rPr>
        <w:t>Grenadiers</w:t>
      </w:r>
    </w:p>
    <w:p w:rsidR="00813930" w:rsidRDefault="00813930" w:rsidP="00E81155">
      <w:pPr>
        <w:ind w:left="1440"/>
        <w:rPr>
          <w:rFonts w:ascii="Arial" w:hAnsi="Arial" w:cs="Arial"/>
        </w:rPr>
      </w:pPr>
      <w:r w:rsidRPr="00002FC2">
        <w:rPr>
          <w:rFonts w:ascii="Arial" w:hAnsi="Arial" w:cs="Arial"/>
          <w:i/>
          <w:iCs/>
        </w:rPr>
        <w:t>AFSC</w:t>
      </w:r>
      <w:r>
        <w:rPr>
          <w:rFonts w:ascii="Arial" w:hAnsi="Arial" w:cs="Arial"/>
        </w:rPr>
        <w:t xml:space="preserve"> </w:t>
      </w:r>
      <w:r w:rsidR="00351B98">
        <w:rPr>
          <w:rFonts w:ascii="Arial" w:hAnsi="Arial" w:cs="Arial"/>
        </w:rPr>
        <w:t>ha</w:t>
      </w:r>
      <w:r>
        <w:rPr>
          <w:rFonts w:ascii="Arial" w:hAnsi="Arial" w:cs="Arial"/>
        </w:rPr>
        <w:t>s collect</w:t>
      </w:r>
      <w:r w:rsidR="00351B98">
        <w:rPr>
          <w:rFonts w:ascii="Arial" w:hAnsi="Arial" w:cs="Arial"/>
        </w:rPr>
        <w:t>ed</w:t>
      </w:r>
      <w:r>
        <w:rPr>
          <w:rFonts w:ascii="Arial" w:hAnsi="Arial" w:cs="Arial"/>
        </w:rPr>
        <w:t xml:space="preserve"> genetic samples </w:t>
      </w:r>
      <w:r w:rsidR="00351B98">
        <w:rPr>
          <w:rFonts w:ascii="Arial" w:hAnsi="Arial" w:cs="Arial"/>
        </w:rPr>
        <w:t xml:space="preserve">from giant grenadier </w:t>
      </w:r>
      <w:r>
        <w:rPr>
          <w:rFonts w:ascii="Arial" w:hAnsi="Arial" w:cs="Arial"/>
        </w:rPr>
        <w:t>to look for sub-populations.  Otolith</w:t>
      </w:r>
      <w:r w:rsidR="00351B98">
        <w:rPr>
          <w:rFonts w:ascii="Arial" w:hAnsi="Arial" w:cs="Arial"/>
        </w:rPr>
        <w:t xml:space="preserve"> morphology</w:t>
      </w:r>
      <w:r>
        <w:rPr>
          <w:rFonts w:ascii="Arial" w:hAnsi="Arial" w:cs="Arial"/>
        </w:rPr>
        <w:t xml:space="preserve"> </w:t>
      </w:r>
      <w:r w:rsidR="00351B98">
        <w:rPr>
          <w:rFonts w:ascii="Arial" w:hAnsi="Arial" w:cs="Arial"/>
        </w:rPr>
        <w:t xml:space="preserve">for this species is highly unusual because it </w:t>
      </w:r>
      <w:r>
        <w:rPr>
          <w:rFonts w:ascii="Arial" w:hAnsi="Arial" w:cs="Arial"/>
        </w:rPr>
        <w:t>var</w:t>
      </w:r>
      <w:r w:rsidR="00351B98">
        <w:rPr>
          <w:rFonts w:ascii="Arial" w:hAnsi="Arial" w:cs="Arial"/>
        </w:rPr>
        <w:t>ies</w:t>
      </w:r>
      <w:r>
        <w:rPr>
          <w:rFonts w:ascii="Arial" w:hAnsi="Arial" w:cs="Arial"/>
        </w:rPr>
        <w:t xml:space="preserve"> </w:t>
      </w:r>
      <w:r w:rsidR="00351B98">
        <w:rPr>
          <w:rFonts w:ascii="Arial" w:hAnsi="Arial" w:cs="Arial"/>
        </w:rPr>
        <w:t xml:space="preserve">substantially </w:t>
      </w:r>
      <w:r>
        <w:rPr>
          <w:rFonts w:ascii="Arial" w:hAnsi="Arial" w:cs="Arial"/>
        </w:rPr>
        <w:t xml:space="preserve">between fish as well as </w:t>
      </w:r>
      <w:r w:rsidR="00351B98">
        <w:rPr>
          <w:rFonts w:ascii="Arial" w:hAnsi="Arial" w:cs="Arial"/>
        </w:rPr>
        <w:t xml:space="preserve">within </w:t>
      </w:r>
      <w:r>
        <w:rPr>
          <w:rFonts w:ascii="Arial" w:hAnsi="Arial" w:cs="Arial"/>
        </w:rPr>
        <w:t>individuals.</w:t>
      </w:r>
    </w:p>
    <w:p w:rsidR="00813930" w:rsidRPr="00D41423" w:rsidRDefault="00813930" w:rsidP="00CB5C5A">
      <w:pPr>
        <w:ind w:left="1080"/>
        <w:rPr>
          <w:rFonts w:ascii="Arial" w:hAnsi="Arial" w:cs="Arial"/>
        </w:rPr>
      </w:pPr>
    </w:p>
    <w:p w:rsidR="00813930" w:rsidRPr="00D41423" w:rsidRDefault="00813930">
      <w:pPr>
        <w:numPr>
          <w:ilvl w:val="0"/>
          <w:numId w:val="5"/>
        </w:numPr>
        <w:rPr>
          <w:rFonts w:ascii="Arial" w:hAnsi="Arial" w:cs="Arial"/>
        </w:rPr>
      </w:pPr>
      <w:r w:rsidRPr="00D41423">
        <w:rPr>
          <w:rFonts w:ascii="Arial" w:hAnsi="Arial" w:cs="Arial"/>
        </w:rPr>
        <w:t>Other Species</w:t>
      </w:r>
    </w:p>
    <w:p w:rsidR="00602A20" w:rsidRDefault="00813930" w:rsidP="00E81155">
      <w:pPr>
        <w:ind w:left="1080" w:firstLine="360"/>
        <w:rPr>
          <w:rFonts w:ascii="Arial" w:hAnsi="Arial" w:cs="Arial"/>
        </w:rPr>
      </w:pPr>
      <w:r>
        <w:rPr>
          <w:rFonts w:ascii="Arial" w:hAnsi="Arial" w:cs="Arial"/>
          <w:i/>
          <w:iCs/>
        </w:rPr>
        <w:t xml:space="preserve">DFO </w:t>
      </w:r>
      <w:r>
        <w:rPr>
          <w:rFonts w:ascii="Arial" w:hAnsi="Arial" w:cs="Arial"/>
        </w:rPr>
        <w:t>has an experimental fishery for hagfish.</w:t>
      </w:r>
    </w:p>
    <w:p w:rsidR="00602A20" w:rsidRDefault="00602A20" w:rsidP="00002FC2">
      <w:pPr>
        <w:ind w:left="1080"/>
        <w:rPr>
          <w:rFonts w:ascii="Arial" w:hAnsi="Arial" w:cs="Arial"/>
        </w:rPr>
      </w:pPr>
    </w:p>
    <w:p w:rsidR="00813930" w:rsidRDefault="00602A20" w:rsidP="00E81155">
      <w:pPr>
        <w:ind w:left="1080" w:firstLine="360"/>
        <w:rPr>
          <w:rFonts w:ascii="Arial" w:hAnsi="Arial" w:cs="Arial"/>
        </w:rPr>
      </w:pPr>
      <w:r w:rsidRPr="00602A20">
        <w:rPr>
          <w:rFonts w:ascii="Arial" w:hAnsi="Arial" w:cs="Arial"/>
          <w:i/>
        </w:rPr>
        <w:t>ODFW</w:t>
      </w:r>
      <w:r>
        <w:rPr>
          <w:rFonts w:ascii="Arial" w:hAnsi="Arial" w:cs="Arial"/>
        </w:rPr>
        <w:t xml:space="preserve"> has an ongoing fishery for hagfish that is closely monitored.</w:t>
      </w:r>
      <w:r w:rsidR="00813930">
        <w:rPr>
          <w:rFonts w:ascii="Arial" w:hAnsi="Arial" w:cs="Arial"/>
        </w:rPr>
        <w:t xml:space="preserve">  </w:t>
      </w:r>
    </w:p>
    <w:p w:rsidR="00813930" w:rsidRDefault="00813930" w:rsidP="00002FC2">
      <w:pPr>
        <w:ind w:left="1080"/>
        <w:rPr>
          <w:rFonts w:ascii="Arial" w:hAnsi="Arial" w:cs="Arial"/>
        </w:rPr>
      </w:pPr>
    </w:p>
    <w:p w:rsidR="00813930" w:rsidRDefault="00813930" w:rsidP="00E81155">
      <w:pPr>
        <w:ind w:left="1440"/>
        <w:rPr>
          <w:rFonts w:ascii="Arial" w:hAnsi="Arial" w:cs="Arial"/>
        </w:rPr>
      </w:pPr>
      <w:r w:rsidRPr="006E118B">
        <w:rPr>
          <w:rFonts w:ascii="Arial" w:hAnsi="Arial" w:cs="Arial"/>
          <w:i/>
          <w:iCs/>
        </w:rPr>
        <w:t>CDFG</w:t>
      </w:r>
      <w:r>
        <w:rPr>
          <w:rFonts w:ascii="Arial" w:hAnsi="Arial" w:cs="Arial"/>
        </w:rPr>
        <w:t xml:space="preserve"> has a hagfish fishery that peaked and has started to decline.  Th</w:t>
      </w:r>
      <w:r w:rsidR="00EA243F">
        <w:rPr>
          <w:rFonts w:ascii="Arial" w:hAnsi="Arial" w:cs="Arial"/>
        </w:rPr>
        <w:t>ere is a</w:t>
      </w:r>
      <w:r>
        <w:rPr>
          <w:rFonts w:ascii="Arial" w:hAnsi="Arial" w:cs="Arial"/>
        </w:rPr>
        <w:t xml:space="preserve"> new fishery for human consumption</w:t>
      </w:r>
      <w:r w:rsidR="00EA243F">
        <w:rPr>
          <w:rFonts w:ascii="Arial" w:hAnsi="Arial" w:cs="Arial"/>
        </w:rPr>
        <w:t>;</w:t>
      </w:r>
      <w:r>
        <w:rPr>
          <w:rFonts w:ascii="Arial" w:hAnsi="Arial" w:cs="Arial"/>
        </w:rPr>
        <w:t xml:space="preserve"> the previous hagfish fishery was for the </w:t>
      </w:r>
      <w:proofErr w:type="spellStart"/>
      <w:r>
        <w:rPr>
          <w:rFonts w:ascii="Arial" w:hAnsi="Arial" w:cs="Arial"/>
        </w:rPr>
        <w:t>eelskin</w:t>
      </w:r>
      <w:proofErr w:type="spellEnd"/>
      <w:r>
        <w:rPr>
          <w:rFonts w:ascii="Arial" w:hAnsi="Arial" w:cs="Arial"/>
        </w:rPr>
        <w:t xml:space="preserve"> business.</w:t>
      </w:r>
    </w:p>
    <w:p w:rsidR="00F514DB" w:rsidRDefault="00F514DB" w:rsidP="00E81155">
      <w:pPr>
        <w:ind w:left="1440"/>
        <w:rPr>
          <w:rFonts w:ascii="Arial" w:hAnsi="Arial" w:cs="Arial"/>
        </w:rPr>
      </w:pPr>
    </w:p>
    <w:p w:rsidR="00F514DB" w:rsidRDefault="00F514DB" w:rsidP="00F514DB">
      <w:pPr>
        <w:ind w:left="1440"/>
        <w:rPr>
          <w:rFonts w:ascii="Arial" w:hAnsi="Arial" w:cs="Arial"/>
        </w:rPr>
      </w:pPr>
      <w:r w:rsidRPr="00F514DB">
        <w:rPr>
          <w:rFonts w:ascii="Arial" w:hAnsi="Arial" w:cs="Arial"/>
          <w:i/>
        </w:rPr>
        <w:t>CDFG</w:t>
      </w:r>
      <w:r>
        <w:rPr>
          <w:rFonts w:ascii="Arial" w:hAnsi="Arial" w:cs="Arial"/>
        </w:rPr>
        <w:t xml:space="preserve"> completed a study to develop growth curves for kelp greenling.</w:t>
      </w:r>
    </w:p>
    <w:p w:rsidR="00813930" w:rsidRPr="006E118B" w:rsidRDefault="00813930" w:rsidP="00002FC2">
      <w:pPr>
        <w:ind w:left="1080"/>
        <w:rPr>
          <w:rFonts w:ascii="Arial" w:hAnsi="Arial" w:cs="Arial"/>
        </w:rPr>
      </w:pPr>
    </w:p>
    <w:p w:rsidR="00813930" w:rsidRDefault="00813930" w:rsidP="00E81155">
      <w:pPr>
        <w:ind w:left="1440"/>
        <w:rPr>
          <w:rFonts w:ascii="Arial" w:hAnsi="Arial" w:cs="Arial"/>
        </w:rPr>
      </w:pPr>
      <w:r>
        <w:rPr>
          <w:rFonts w:ascii="Arial" w:hAnsi="Arial" w:cs="Arial"/>
        </w:rPr>
        <w:lastRenderedPageBreak/>
        <w:t xml:space="preserve">There was </w:t>
      </w:r>
      <w:r w:rsidR="0027412E">
        <w:rPr>
          <w:rFonts w:ascii="Arial" w:hAnsi="Arial" w:cs="Arial"/>
        </w:rPr>
        <w:t>discussion</w:t>
      </w:r>
      <w:r>
        <w:rPr>
          <w:rFonts w:ascii="Arial" w:hAnsi="Arial" w:cs="Arial"/>
        </w:rPr>
        <w:t xml:space="preserve"> about albacore and that the </w:t>
      </w:r>
      <w:r w:rsidR="00351B98">
        <w:rPr>
          <w:rFonts w:ascii="Arial" w:hAnsi="Arial" w:cs="Arial"/>
        </w:rPr>
        <w:t>W</w:t>
      </w:r>
      <w:r>
        <w:rPr>
          <w:rFonts w:ascii="Arial" w:hAnsi="Arial" w:cs="Arial"/>
        </w:rPr>
        <w:t xml:space="preserve">est </w:t>
      </w:r>
      <w:r w:rsidR="00351B98">
        <w:rPr>
          <w:rFonts w:ascii="Arial" w:hAnsi="Arial" w:cs="Arial"/>
        </w:rPr>
        <w:t>C</w:t>
      </w:r>
      <w:r>
        <w:rPr>
          <w:rFonts w:ascii="Arial" w:hAnsi="Arial" w:cs="Arial"/>
        </w:rPr>
        <w:t>oast treaty was under review.</w:t>
      </w:r>
    </w:p>
    <w:p w:rsidR="00813930" w:rsidRDefault="00813930" w:rsidP="00002FC2">
      <w:pPr>
        <w:ind w:left="1080"/>
        <w:rPr>
          <w:rFonts w:ascii="Arial" w:hAnsi="Arial" w:cs="Arial"/>
        </w:rPr>
      </w:pPr>
    </w:p>
    <w:p w:rsidR="00813930" w:rsidRDefault="00813930" w:rsidP="00002FC2">
      <w:pPr>
        <w:ind w:left="1080"/>
        <w:rPr>
          <w:rFonts w:ascii="Arial" w:hAnsi="Arial" w:cs="Arial"/>
        </w:rPr>
      </w:pPr>
    </w:p>
    <w:p w:rsidR="00813930" w:rsidRPr="00D41423" w:rsidRDefault="00813930" w:rsidP="003B5624">
      <w:pPr>
        <w:numPr>
          <w:ilvl w:val="0"/>
          <w:numId w:val="4"/>
        </w:numPr>
        <w:rPr>
          <w:rFonts w:ascii="Arial" w:hAnsi="Arial" w:cs="Arial"/>
        </w:rPr>
      </w:pPr>
      <w:r w:rsidRPr="00D41423">
        <w:rPr>
          <w:rFonts w:ascii="Arial" w:hAnsi="Arial" w:cs="Arial"/>
        </w:rPr>
        <w:t>Other Related Studies</w:t>
      </w:r>
    </w:p>
    <w:p w:rsidR="00813930" w:rsidRDefault="00813930" w:rsidP="006E118B">
      <w:pPr>
        <w:numPr>
          <w:ilvl w:val="0"/>
          <w:numId w:val="28"/>
        </w:numPr>
        <w:rPr>
          <w:rFonts w:ascii="Arial" w:hAnsi="Arial" w:cs="Arial"/>
        </w:rPr>
      </w:pPr>
      <w:r w:rsidRPr="00D41423">
        <w:rPr>
          <w:rFonts w:ascii="Arial" w:hAnsi="Arial" w:cs="Arial"/>
        </w:rPr>
        <w:t>Ecosystem Studies</w:t>
      </w:r>
    </w:p>
    <w:p w:rsidR="00813930" w:rsidRDefault="00813930" w:rsidP="00351B98">
      <w:pPr>
        <w:ind w:left="1440"/>
        <w:rPr>
          <w:rFonts w:ascii="Arial" w:hAnsi="Arial" w:cs="Arial"/>
        </w:rPr>
      </w:pPr>
      <w:r w:rsidRPr="006E118B">
        <w:rPr>
          <w:rFonts w:ascii="Arial" w:hAnsi="Arial" w:cs="Arial"/>
          <w:i/>
          <w:iCs/>
        </w:rPr>
        <w:t>ODFW</w:t>
      </w:r>
      <w:r>
        <w:rPr>
          <w:rFonts w:ascii="Arial" w:hAnsi="Arial" w:cs="Arial"/>
        </w:rPr>
        <w:t xml:space="preserve"> is </w:t>
      </w:r>
      <w:r w:rsidR="00602A20">
        <w:rPr>
          <w:rFonts w:ascii="Arial" w:hAnsi="Arial" w:cs="Arial"/>
        </w:rPr>
        <w:t xml:space="preserve">collaborating with OSU to </w:t>
      </w:r>
      <w:r>
        <w:rPr>
          <w:rFonts w:ascii="Arial" w:hAnsi="Arial" w:cs="Arial"/>
        </w:rPr>
        <w:t xml:space="preserve">map </w:t>
      </w:r>
      <w:r w:rsidR="00602A20">
        <w:rPr>
          <w:rFonts w:ascii="Arial" w:hAnsi="Arial" w:cs="Arial"/>
        </w:rPr>
        <w:t>state</w:t>
      </w:r>
      <w:r>
        <w:rPr>
          <w:rFonts w:ascii="Arial" w:hAnsi="Arial" w:cs="Arial"/>
        </w:rPr>
        <w:t xml:space="preserve"> territorial waters and has about 66% completed, includ</w:t>
      </w:r>
      <w:r w:rsidR="00602A20">
        <w:rPr>
          <w:rFonts w:ascii="Arial" w:hAnsi="Arial" w:cs="Arial"/>
        </w:rPr>
        <w:t>ing</w:t>
      </w:r>
      <w:r>
        <w:rPr>
          <w:rFonts w:ascii="Arial" w:hAnsi="Arial" w:cs="Arial"/>
        </w:rPr>
        <w:t xml:space="preserve"> about 75% of the rocky habitat.  A </w:t>
      </w:r>
      <w:r w:rsidR="00602A20">
        <w:rPr>
          <w:rFonts w:ascii="Arial" w:hAnsi="Arial" w:cs="Arial"/>
        </w:rPr>
        <w:t xml:space="preserve">south coast </w:t>
      </w:r>
      <w:r>
        <w:rPr>
          <w:rFonts w:ascii="Arial" w:hAnsi="Arial" w:cs="Arial"/>
        </w:rPr>
        <w:t>kelp biomass survey was completed in 2011.</w:t>
      </w:r>
    </w:p>
    <w:p w:rsidR="00813930" w:rsidRDefault="00813930" w:rsidP="006E118B">
      <w:pPr>
        <w:ind w:left="1080"/>
        <w:rPr>
          <w:rFonts w:ascii="Arial" w:hAnsi="Arial" w:cs="Arial"/>
        </w:rPr>
      </w:pPr>
    </w:p>
    <w:p w:rsidR="00813930" w:rsidRDefault="00813930" w:rsidP="00351B98">
      <w:pPr>
        <w:ind w:left="1080" w:firstLine="360"/>
        <w:rPr>
          <w:rFonts w:ascii="Arial" w:hAnsi="Arial" w:cs="Arial"/>
        </w:rPr>
      </w:pPr>
      <w:r w:rsidRPr="006E118B">
        <w:rPr>
          <w:rFonts w:ascii="Arial" w:hAnsi="Arial" w:cs="Arial"/>
          <w:i/>
          <w:iCs/>
        </w:rPr>
        <w:t>ADFG</w:t>
      </w:r>
      <w:r>
        <w:rPr>
          <w:rFonts w:ascii="Arial" w:hAnsi="Arial" w:cs="Arial"/>
        </w:rPr>
        <w:t xml:space="preserve"> is doing some bioenergetics work and food web modeling.</w:t>
      </w:r>
    </w:p>
    <w:p w:rsidR="00351B98" w:rsidRDefault="00351B98" w:rsidP="00351B98">
      <w:pPr>
        <w:ind w:left="1080" w:firstLine="360"/>
        <w:rPr>
          <w:rFonts w:ascii="Arial" w:hAnsi="Arial" w:cs="Arial"/>
        </w:rPr>
      </w:pPr>
    </w:p>
    <w:p w:rsidR="00351B98" w:rsidRDefault="00351B98" w:rsidP="00351B98">
      <w:pPr>
        <w:ind w:left="1440"/>
        <w:rPr>
          <w:rFonts w:ascii="Arial" w:hAnsi="Arial" w:cs="Arial"/>
        </w:rPr>
      </w:pPr>
      <w:r w:rsidRPr="006105F8">
        <w:rPr>
          <w:rFonts w:ascii="Arial" w:hAnsi="Arial" w:cs="Arial"/>
          <w:i/>
          <w:iCs/>
        </w:rPr>
        <w:t>AFSC</w:t>
      </w:r>
      <w:r w:rsidR="0027412E">
        <w:rPr>
          <w:rFonts w:ascii="Arial" w:hAnsi="Arial" w:cs="Arial"/>
          <w:i/>
          <w:iCs/>
        </w:rPr>
        <w:t>:</w:t>
      </w:r>
      <w:r>
        <w:rPr>
          <w:rFonts w:ascii="Arial" w:hAnsi="Arial" w:cs="Arial"/>
        </w:rPr>
        <w:t xml:space="preserve"> The North Pacific Research Board has been funding a large-scale research study in the Bering Sea, the “Bering Sea Integrated Ecosystem Research Program” from 2007-2012.  A similar study in the Gulf of Alaska, the “Gulf of Alaska Integrated Ecosystem Research Program” began in 2010 and will last until 2014.  The AFSC has been a major participant in both studies.</w:t>
      </w:r>
    </w:p>
    <w:p w:rsidR="00813930" w:rsidRPr="00D41423" w:rsidRDefault="00813930" w:rsidP="006E118B">
      <w:pPr>
        <w:ind w:left="1080"/>
        <w:rPr>
          <w:rFonts w:ascii="Arial" w:hAnsi="Arial" w:cs="Arial"/>
        </w:rPr>
      </w:pPr>
    </w:p>
    <w:p w:rsidR="00813930" w:rsidRPr="00D41423" w:rsidRDefault="00813930">
      <w:pPr>
        <w:numPr>
          <w:ilvl w:val="0"/>
          <w:numId w:val="4"/>
        </w:numPr>
        <w:rPr>
          <w:rFonts w:ascii="Arial" w:hAnsi="Arial" w:cs="Arial"/>
        </w:rPr>
      </w:pPr>
      <w:r w:rsidRPr="00D41423">
        <w:rPr>
          <w:rFonts w:ascii="Arial" w:hAnsi="Arial" w:cs="Arial"/>
        </w:rPr>
        <w:t>Other Items</w:t>
      </w:r>
    </w:p>
    <w:p w:rsidR="00813930" w:rsidRPr="00D41423" w:rsidRDefault="00813930" w:rsidP="0099611E">
      <w:pPr>
        <w:numPr>
          <w:ilvl w:val="0"/>
          <w:numId w:val="17"/>
        </w:numPr>
        <w:rPr>
          <w:rFonts w:ascii="Arial" w:hAnsi="Arial" w:cs="Arial"/>
        </w:rPr>
      </w:pPr>
      <w:r w:rsidRPr="00D41423">
        <w:rPr>
          <w:rFonts w:ascii="Arial" w:hAnsi="Arial" w:cs="Arial"/>
        </w:rPr>
        <w:t>Marine mammal predation on groundfish</w:t>
      </w:r>
    </w:p>
    <w:p w:rsidR="00813930" w:rsidRDefault="0027412E" w:rsidP="00351B98">
      <w:pPr>
        <w:ind w:left="1440"/>
        <w:rPr>
          <w:rFonts w:ascii="Arial" w:hAnsi="Arial" w:cs="Arial"/>
        </w:rPr>
      </w:pPr>
      <w:r w:rsidRPr="00913751">
        <w:rPr>
          <w:rFonts w:ascii="Arial" w:hAnsi="Arial" w:cs="Arial"/>
          <w:iCs/>
        </w:rPr>
        <w:t>Claude Dykstra</w:t>
      </w:r>
      <w:r w:rsidR="00813930">
        <w:rPr>
          <w:rFonts w:ascii="Arial" w:hAnsi="Arial" w:cs="Arial"/>
        </w:rPr>
        <w:t xml:space="preserve"> </w:t>
      </w:r>
      <w:r>
        <w:rPr>
          <w:rFonts w:ascii="Arial" w:hAnsi="Arial" w:cs="Arial"/>
        </w:rPr>
        <w:t xml:space="preserve">(IPHC) </w:t>
      </w:r>
      <w:r w:rsidR="00813930">
        <w:rPr>
          <w:rFonts w:ascii="Arial" w:hAnsi="Arial" w:cs="Arial"/>
        </w:rPr>
        <w:t xml:space="preserve">talked about studying marine mammal </w:t>
      </w:r>
      <w:r w:rsidR="00351B98">
        <w:rPr>
          <w:rFonts w:ascii="Arial" w:hAnsi="Arial" w:cs="Arial"/>
        </w:rPr>
        <w:t>de</w:t>
      </w:r>
      <w:r w:rsidR="00813930">
        <w:rPr>
          <w:rFonts w:ascii="Arial" w:hAnsi="Arial" w:cs="Arial"/>
        </w:rPr>
        <w:t xml:space="preserve">predation on groundfish during the </w:t>
      </w:r>
      <w:r w:rsidR="00351B98">
        <w:rPr>
          <w:rFonts w:ascii="Arial" w:hAnsi="Arial" w:cs="Arial"/>
        </w:rPr>
        <w:t xml:space="preserve">AFSC </w:t>
      </w:r>
      <w:r w:rsidR="00813930">
        <w:rPr>
          <w:rFonts w:ascii="Arial" w:hAnsi="Arial" w:cs="Arial"/>
        </w:rPr>
        <w:t xml:space="preserve">sablefish and IPHC </w:t>
      </w:r>
      <w:r w:rsidR="00351B98">
        <w:rPr>
          <w:rFonts w:ascii="Arial" w:hAnsi="Arial" w:cs="Arial"/>
        </w:rPr>
        <w:t xml:space="preserve">longline </w:t>
      </w:r>
      <w:r w:rsidR="00813930">
        <w:rPr>
          <w:rFonts w:ascii="Arial" w:hAnsi="Arial" w:cs="Arial"/>
        </w:rPr>
        <w:t xml:space="preserve">surveys.  </w:t>
      </w:r>
      <w:r w:rsidR="00351B98">
        <w:rPr>
          <w:rFonts w:ascii="Arial" w:hAnsi="Arial" w:cs="Arial"/>
        </w:rPr>
        <w:t>Depredation by k</w:t>
      </w:r>
      <w:r w:rsidR="00813930">
        <w:rPr>
          <w:rFonts w:ascii="Arial" w:hAnsi="Arial" w:cs="Arial"/>
        </w:rPr>
        <w:t xml:space="preserve">iller whales </w:t>
      </w:r>
      <w:r w:rsidR="00351B98">
        <w:rPr>
          <w:rFonts w:ascii="Arial" w:hAnsi="Arial" w:cs="Arial"/>
        </w:rPr>
        <w:t>is overtly seen (lips or heads remain on the hooks), whereas depredation by sperm whales is not as evident but also occurs.  Attempts at deterrence</w:t>
      </w:r>
      <w:r w:rsidR="00E017BD">
        <w:rPr>
          <w:rFonts w:ascii="Arial" w:hAnsi="Arial" w:cs="Arial"/>
        </w:rPr>
        <w:t xml:space="preserve">, </w:t>
      </w:r>
      <w:r w:rsidR="00351B98">
        <w:rPr>
          <w:rFonts w:ascii="Arial" w:hAnsi="Arial" w:cs="Arial"/>
        </w:rPr>
        <w:t>such as using sonic devices</w:t>
      </w:r>
      <w:r w:rsidR="00E017BD">
        <w:rPr>
          <w:rFonts w:ascii="Arial" w:hAnsi="Arial" w:cs="Arial"/>
        </w:rPr>
        <w:t>, have not been successful.</w:t>
      </w:r>
      <w:r w:rsidR="00351B98">
        <w:rPr>
          <w:rFonts w:ascii="Arial" w:hAnsi="Arial" w:cs="Arial"/>
        </w:rPr>
        <w:t xml:space="preserve"> </w:t>
      </w:r>
      <w:r w:rsidR="00E017BD">
        <w:rPr>
          <w:rFonts w:ascii="Arial" w:hAnsi="Arial" w:cs="Arial"/>
        </w:rPr>
        <w:t xml:space="preserve"> The whales do not depredate on fish that are in longline snarls, although the reason for this is unclear.</w:t>
      </w:r>
    </w:p>
    <w:p w:rsidR="00813930" w:rsidRPr="00D41423" w:rsidRDefault="00813930" w:rsidP="00417BF1">
      <w:pPr>
        <w:ind w:left="720"/>
        <w:rPr>
          <w:rFonts w:ascii="Arial" w:hAnsi="Arial" w:cs="Arial"/>
        </w:rPr>
      </w:pPr>
    </w:p>
    <w:p w:rsidR="00813930" w:rsidRPr="00D41423" w:rsidRDefault="00813930">
      <w:pPr>
        <w:rPr>
          <w:rFonts w:ascii="Arial" w:hAnsi="Arial" w:cs="Arial"/>
        </w:rPr>
      </w:pPr>
      <w:r w:rsidRPr="00D41423">
        <w:rPr>
          <w:rFonts w:ascii="Arial" w:hAnsi="Arial" w:cs="Arial"/>
        </w:rPr>
        <w:t>IX. Progress on 2011 Recommendations</w:t>
      </w:r>
    </w:p>
    <w:p w:rsidR="00813930" w:rsidRDefault="00813930" w:rsidP="007263DF">
      <w:pPr>
        <w:numPr>
          <w:ilvl w:val="0"/>
          <w:numId w:val="6"/>
        </w:numPr>
        <w:rPr>
          <w:rFonts w:ascii="Arial" w:hAnsi="Arial" w:cs="Arial"/>
        </w:rPr>
      </w:pPr>
      <w:r w:rsidRPr="00D41423">
        <w:rPr>
          <w:rFonts w:ascii="Arial" w:hAnsi="Arial" w:cs="Arial"/>
        </w:rPr>
        <w:t>From TSC to itself</w:t>
      </w:r>
    </w:p>
    <w:p w:rsidR="0027412E" w:rsidRDefault="0027412E" w:rsidP="0027412E">
      <w:pPr>
        <w:ind w:left="1080"/>
        <w:rPr>
          <w:rFonts w:ascii="Arial" w:hAnsi="Arial" w:cs="Arial"/>
          <w:i/>
        </w:rPr>
      </w:pPr>
      <w:r w:rsidRPr="0027412E">
        <w:rPr>
          <w:rFonts w:ascii="Arial" w:hAnsi="Arial" w:cs="Arial"/>
          <w:i/>
        </w:rPr>
        <w:t>The Scientific and Statistical Committee of the Pacific Council has requested Washington, Oregon</w:t>
      </w:r>
      <w:r w:rsidR="00913751">
        <w:rPr>
          <w:rFonts w:ascii="Arial" w:hAnsi="Arial" w:cs="Arial"/>
          <w:i/>
        </w:rPr>
        <w:t>,</w:t>
      </w:r>
      <w:r w:rsidRPr="0027412E">
        <w:rPr>
          <w:rFonts w:ascii="Arial" w:hAnsi="Arial" w:cs="Arial"/>
          <w:i/>
        </w:rPr>
        <w:t xml:space="preserve"> and California to reconstruct groundfish catch histories as far back as possible.  Canada has also undertaken catch reconstructions for some rockfish species and will proceed with reconstructions for all groundfish species.  The </w:t>
      </w:r>
      <w:smartTag w:uri="urn:schemas-microsoft-com:office:smarttags" w:element="stockticker">
        <w:r w:rsidRPr="0027412E">
          <w:rPr>
            <w:rFonts w:ascii="Arial" w:hAnsi="Arial" w:cs="Arial"/>
            <w:i/>
          </w:rPr>
          <w:t>TSC</w:t>
        </w:r>
      </w:smartTag>
      <w:r w:rsidRPr="0027412E">
        <w:rPr>
          <w:rFonts w:ascii="Arial" w:hAnsi="Arial" w:cs="Arial"/>
          <w:i/>
        </w:rPr>
        <w:t xml:space="preserve"> in its discussions noted that each agency is doing this independently and recommends a possible workshop to be held to discuss, compare and develop best practices of reconstructing species-specific catches from grouped species landing data.  The goal of the workshop would be to produce consistent methods among agencies.  </w:t>
      </w:r>
      <w:smartTag w:uri="urn:schemas-microsoft-com:office:smarttags" w:element="stockticker">
        <w:r w:rsidRPr="0027412E">
          <w:rPr>
            <w:rFonts w:ascii="Arial" w:hAnsi="Arial" w:cs="Arial"/>
            <w:i/>
          </w:rPr>
          <w:t>TSC</w:t>
        </w:r>
      </w:smartTag>
      <w:r w:rsidRPr="0027412E">
        <w:rPr>
          <w:rFonts w:ascii="Arial" w:hAnsi="Arial" w:cs="Arial"/>
          <w:i/>
        </w:rPr>
        <w:t xml:space="preserve"> members are to investigate the utility of such a workshop and the possibility of adding a day for initial discussion at the </w:t>
      </w:r>
      <w:proofErr w:type="spellStart"/>
      <w:r w:rsidRPr="0027412E">
        <w:rPr>
          <w:rFonts w:ascii="Arial" w:hAnsi="Arial" w:cs="Arial"/>
          <w:i/>
        </w:rPr>
        <w:t>PacFin</w:t>
      </w:r>
      <w:proofErr w:type="spellEnd"/>
      <w:r w:rsidRPr="0027412E">
        <w:rPr>
          <w:rFonts w:ascii="Arial" w:hAnsi="Arial" w:cs="Arial"/>
          <w:i/>
        </w:rPr>
        <w:t xml:space="preserve"> meeting already scheduled in October.</w:t>
      </w:r>
    </w:p>
    <w:p w:rsidR="0027412E" w:rsidRDefault="0027412E" w:rsidP="0027412E">
      <w:pPr>
        <w:ind w:left="1080"/>
        <w:rPr>
          <w:rFonts w:ascii="Arial" w:hAnsi="Arial" w:cs="Arial"/>
          <w:i/>
        </w:rPr>
      </w:pPr>
    </w:p>
    <w:p w:rsidR="0027412E" w:rsidRPr="00B94B98" w:rsidRDefault="00B94B98" w:rsidP="0027412E">
      <w:pPr>
        <w:ind w:left="1080"/>
        <w:rPr>
          <w:rFonts w:ascii="Arial" w:hAnsi="Arial" w:cs="Arial"/>
        </w:rPr>
      </w:pPr>
      <w:r w:rsidRPr="00B94B98">
        <w:rPr>
          <w:rFonts w:ascii="Arial" w:hAnsi="Arial" w:cs="Arial"/>
        </w:rPr>
        <w:lastRenderedPageBreak/>
        <w:t xml:space="preserve">Traci </w:t>
      </w:r>
      <w:proofErr w:type="spellStart"/>
      <w:r w:rsidRPr="00B94B98">
        <w:rPr>
          <w:rFonts w:ascii="Arial" w:hAnsi="Arial" w:cs="Arial"/>
        </w:rPr>
        <w:t>Larinto</w:t>
      </w:r>
      <w:proofErr w:type="spellEnd"/>
      <w:r w:rsidRPr="00B94B98">
        <w:rPr>
          <w:rFonts w:ascii="Arial" w:hAnsi="Arial" w:cs="Arial"/>
        </w:rPr>
        <w:t xml:space="preserve"> (CDFG) organized this workshop, which was held in Newport </w:t>
      </w:r>
      <w:r>
        <w:rPr>
          <w:rFonts w:ascii="Arial" w:hAnsi="Arial" w:cs="Arial"/>
        </w:rPr>
        <w:t>B</w:t>
      </w:r>
      <w:r w:rsidRPr="00B94B98">
        <w:rPr>
          <w:rFonts w:ascii="Arial" w:hAnsi="Arial" w:cs="Arial"/>
        </w:rPr>
        <w:t xml:space="preserve">each, CA on May </w:t>
      </w:r>
      <w:r>
        <w:rPr>
          <w:rFonts w:ascii="Arial" w:hAnsi="Arial" w:cs="Arial"/>
        </w:rPr>
        <w:t>2, 2012</w:t>
      </w:r>
      <w:r w:rsidRPr="00B94B98">
        <w:rPr>
          <w:rFonts w:ascii="Arial" w:hAnsi="Arial" w:cs="Arial"/>
        </w:rPr>
        <w:t xml:space="preserve"> immediately following the conclusion of the TSC meeting.</w:t>
      </w:r>
    </w:p>
    <w:p w:rsidR="0027412E" w:rsidRPr="00B94B98" w:rsidRDefault="0027412E" w:rsidP="006E118B">
      <w:pPr>
        <w:ind w:left="1080"/>
        <w:rPr>
          <w:rFonts w:ascii="Arial" w:hAnsi="Arial" w:cs="Arial"/>
        </w:rPr>
      </w:pPr>
    </w:p>
    <w:p w:rsidR="00813930" w:rsidRPr="00D41423" w:rsidRDefault="00813930" w:rsidP="006E118B">
      <w:pPr>
        <w:ind w:left="720"/>
        <w:rPr>
          <w:rFonts w:ascii="Arial" w:hAnsi="Arial" w:cs="Arial"/>
        </w:rPr>
      </w:pPr>
    </w:p>
    <w:p w:rsidR="00813930" w:rsidRPr="00F8683D" w:rsidRDefault="00813930">
      <w:pPr>
        <w:rPr>
          <w:rFonts w:ascii="Arial" w:hAnsi="Arial" w:cs="Arial"/>
          <w:i/>
          <w:iCs/>
          <w:color w:val="0000FF"/>
        </w:rPr>
      </w:pPr>
      <w:r w:rsidRPr="00D41423">
        <w:rPr>
          <w:rFonts w:ascii="Arial" w:hAnsi="Arial" w:cs="Arial"/>
        </w:rPr>
        <w:t>X. 2012 Recommendations</w:t>
      </w:r>
    </w:p>
    <w:p w:rsidR="00813930" w:rsidRDefault="00813930">
      <w:pPr>
        <w:numPr>
          <w:ilvl w:val="0"/>
          <w:numId w:val="7"/>
        </w:numPr>
        <w:rPr>
          <w:rFonts w:ascii="Arial" w:hAnsi="Arial" w:cs="Arial"/>
        </w:rPr>
      </w:pPr>
      <w:r w:rsidRPr="00D41423">
        <w:rPr>
          <w:rFonts w:ascii="Arial" w:hAnsi="Arial" w:cs="Arial"/>
        </w:rPr>
        <w:t>From TSC to itself</w:t>
      </w:r>
    </w:p>
    <w:p w:rsidR="000A1604" w:rsidRDefault="000A1604" w:rsidP="000A1604">
      <w:pPr>
        <w:ind w:left="1080"/>
        <w:rPr>
          <w:rFonts w:ascii="Arial" w:hAnsi="Arial" w:cs="Arial"/>
        </w:rPr>
      </w:pPr>
      <w:r w:rsidRPr="00B94B98">
        <w:rPr>
          <w:rFonts w:ascii="Arial" w:hAnsi="Arial" w:cs="Arial"/>
        </w:rPr>
        <w:t xml:space="preserve">The TSC recommends that a workshop be held on the topic of developing ROV </w:t>
      </w:r>
      <w:r w:rsidR="00913751">
        <w:rPr>
          <w:rFonts w:ascii="Arial" w:hAnsi="Arial" w:cs="Arial"/>
        </w:rPr>
        <w:t>s</w:t>
      </w:r>
      <w:r w:rsidRPr="00B94B98">
        <w:rPr>
          <w:rFonts w:ascii="Arial" w:hAnsi="Arial" w:cs="Arial"/>
        </w:rPr>
        <w:t>urveys for use in rockfish stock assessments. Although there have been ROV/submersible workshops in the past, including a non-lethal survey symposium at AFS in 2011, there is interest in holding another workshop specific to ROV rockfish surveys.  Many agencies and universities are conducting ROV surveys on the west coast, but few are incorporating these data into stock assessments.  This workshop would provide the opportunity to learn from other research groups’ ROV survey successes and failures and make progress towards using ROV data as a non</w:t>
      </w:r>
      <w:r w:rsidR="00913751">
        <w:rPr>
          <w:rFonts w:ascii="Arial" w:hAnsi="Arial" w:cs="Arial"/>
        </w:rPr>
        <w:t>-</w:t>
      </w:r>
      <w:r w:rsidRPr="00B94B98">
        <w:rPr>
          <w:rFonts w:ascii="Arial" w:hAnsi="Arial" w:cs="Arial"/>
        </w:rPr>
        <w:t>lethal method for stock assessment. To maximize attendance, the preferred location and date for this workshop is in Seattle in late winter or spring of 2013.  Potential workshop topics include habitat mapping, ROV survey design, new video technology, data analysis (including post</w:t>
      </w:r>
      <w:r w:rsidR="00913751">
        <w:rPr>
          <w:rFonts w:ascii="Arial" w:hAnsi="Arial" w:cs="Arial"/>
        </w:rPr>
        <w:t>-</w:t>
      </w:r>
      <w:r w:rsidRPr="00B94B98">
        <w:rPr>
          <w:rFonts w:ascii="Arial" w:hAnsi="Arial" w:cs="Arial"/>
        </w:rPr>
        <w:t xml:space="preserve">processing of video data). This agenda would ideally take place over a two day period. If necessary, the workshop could be tied into the TSC May meeting in 2013 or the Western Groundfish Conference in 2014. Kristen Green, Lynne Yamanaka, and Theresa </w:t>
      </w:r>
      <w:proofErr w:type="spellStart"/>
      <w:r w:rsidRPr="00B94B98">
        <w:rPr>
          <w:rFonts w:ascii="Arial" w:hAnsi="Arial" w:cs="Arial"/>
        </w:rPr>
        <w:t>Tsou</w:t>
      </w:r>
      <w:proofErr w:type="spellEnd"/>
      <w:r w:rsidRPr="00B94B98">
        <w:rPr>
          <w:rFonts w:ascii="Arial" w:hAnsi="Arial" w:cs="Arial"/>
        </w:rPr>
        <w:t xml:space="preserve"> offered to collaborate on workshop planning.</w:t>
      </w:r>
    </w:p>
    <w:p w:rsidR="00994E17" w:rsidRDefault="00994E17" w:rsidP="000A1604">
      <w:pPr>
        <w:ind w:left="1080"/>
        <w:rPr>
          <w:rFonts w:ascii="Arial" w:hAnsi="Arial" w:cs="Arial"/>
        </w:rPr>
      </w:pPr>
    </w:p>
    <w:p w:rsidR="001B4182" w:rsidRPr="00994E17" w:rsidRDefault="00994E17" w:rsidP="00994E17">
      <w:pPr>
        <w:pStyle w:val="ListParagraph"/>
        <w:numPr>
          <w:ilvl w:val="0"/>
          <w:numId w:val="7"/>
        </w:numPr>
        <w:rPr>
          <w:rFonts w:ascii="Arial" w:hAnsi="Arial" w:cs="Arial"/>
          <w:highlight w:val="magenta"/>
        </w:rPr>
      </w:pPr>
      <w:r w:rsidRPr="00994E17">
        <w:rPr>
          <w:rFonts w:ascii="Arial" w:hAnsi="Arial" w:cs="Arial"/>
        </w:rPr>
        <w:t>T</w:t>
      </w:r>
      <w:r w:rsidR="001B4182" w:rsidRPr="00994E17">
        <w:rPr>
          <w:rFonts w:ascii="Arial" w:hAnsi="Arial" w:cs="Arial"/>
        </w:rPr>
        <w:t>SC to CARE</w:t>
      </w:r>
    </w:p>
    <w:p w:rsidR="001B4182" w:rsidRPr="00FD2235" w:rsidRDefault="001B4182" w:rsidP="001B4182">
      <w:pPr>
        <w:pStyle w:val="ListParagraph"/>
        <w:ind w:left="1080"/>
        <w:rPr>
          <w:rFonts w:ascii="Arial" w:hAnsi="Arial" w:cs="Arial"/>
          <w:highlight w:val="magenta"/>
        </w:rPr>
      </w:pPr>
      <w:r w:rsidRPr="00FD2235">
        <w:rPr>
          <w:rFonts w:ascii="Arial" w:hAnsi="Arial" w:cs="Arial"/>
        </w:rPr>
        <w:t xml:space="preserve">The </w:t>
      </w:r>
      <w:smartTag w:uri="urn:schemas-microsoft-com:office:smarttags" w:element="stockticker">
        <w:r w:rsidRPr="00FD2235">
          <w:rPr>
            <w:rFonts w:ascii="Arial" w:hAnsi="Arial" w:cs="Arial"/>
          </w:rPr>
          <w:t>TSC</w:t>
        </w:r>
      </w:smartTag>
      <w:r w:rsidRPr="00FD2235">
        <w:rPr>
          <w:rFonts w:ascii="Arial" w:hAnsi="Arial" w:cs="Arial"/>
        </w:rPr>
        <w:t xml:space="preserve"> thanks </w:t>
      </w:r>
      <w:smartTag w:uri="urn:schemas-microsoft-com:office:smarttags" w:element="stockticker">
        <w:r w:rsidRPr="00FD2235">
          <w:rPr>
            <w:rFonts w:ascii="Arial" w:hAnsi="Arial" w:cs="Arial"/>
          </w:rPr>
          <w:t>CARE</w:t>
        </w:r>
      </w:smartTag>
      <w:r w:rsidRPr="00FD2235">
        <w:rPr>
          <w:rFonts w:ascii="Arial" w:hAnsi="Arial" w:cs="Arial"/>
        </w:rPr>
        <w:t xml:space="preserve"> for their continued good work and would like to acknowledge their continued work to support the online posting of otolith archives by member agencies in light of their many other work pressures.</w:t>
      </w:r>
      <w:r w:rsidRPr="00FD2235" w:rsidDel="001A52B4">
        <w:rPr>
          <w:rFonts w:ascii="Arial" w:hAnsi="Arial" w:cs="Arial"/>
          <w:highlight w:val="magenta"/>
        </w:rPr>
        <w:t xml:space="preserve"> </w:t>
      </w:r>
    </w:p>
    <w:p w:rsidR="001B4182" w:rsidRPr="00FD2235" w:rsidRDefault="001B4182" w:rsidP="001B4182">
      <w:pPr>
        <w:pStyle w:val="ListParagraph"/>
        <w:ind w:left="1080"/>
        <w:rPr>
          <w:rFonts w:ascii="Arial" w:hAnsi="Arial" w:cs="Arial"/>
          <w:highlight w:val="magenta"/>
        </w:rPr>
      </w:pPr>
    </w:p>
    <w:p w:rsidR="00813930" w:rsidRPr="00994E17" w:rsidRDefault="00813930" w:rsidP="00994E17">
      <w:pPr>
        <w:pStyle w:val="ListParagraph"/>
        <w:numPr>
          <w:ilvl w:val="0"/>
          <w:numId w:val="7"/>
        </w:numPr>
        <w:rPr>
          <w:rFonts w:ascii="Arial" w:hAnsi="Arial" w:cs="Arial"/>
        </w:rPr>
      </w:pPr>
      <w:r w:rsidRPr="00994E17">
        <w:rPr>
          <w:rFonts w:ascii="Arial" w:hAnsi="Arial" w:cs="Arial"/>
        </w:rPr>
        <w:t>TSC to Parent Committee</w:t>
      </w:r>
    </w:p>
    <w:p w:rsidR="00994E17" w:rsidRDefault="00813930" w:rsidP="00994E17">
      <w:pPr>
        <w:ind w:left="1080"/>
        <w:rPr>
          <w:rFonts w:ascii="Arial" w:hAnsi="Arial" w:cs="Arial"/>
        </w:rPr>
      </w:pPr>
      <w:r>
        <w:rPr>
          <w:rFonts w:ascii="Arial" w:hAnsi="Arial" w:cs="Arial"/>
        </w:rPr>
        <w:t xml:space="preserve">The TSC recommended that the Parent Committee support development of a workshop on how to incorporate visual </w:t>
      </w:r>
      <w:r w:rsidR="007F0264">
        <w:rPr>
          <w:rFonts w:ascii="Arial" w:hAnsi="Arial" w:cs="Arial"/>
        </w:rPr>
        <w:t xml:space="preserve">(e.g., ROV) </w:t>
      </w:r>
      <w:r w:rsidR="00994E17">
        <w:rPr>
          <w:rFonts w:ascii="Arial" w:hAnsi="Arial" w:cs="Arial"/>
        </w:rPr>
        <w:t>surveys into stock assessments.</w:t>
      </w:r>
    </w:p>
    <w:p w:rsidR="00813930" w:rsidRPr="00D41423" w:rsidRDefault="00813930" w:rsidP="000D45BE">
      <w:pPr>
        <w:ind w:left="720"/>
        <w:rPr>
          <w:rFonts w:ascii="Arial" w:hAnsi="Arial" w:cs="Arial"/>
        </w:rPr>
      </w:pPr>
    </w:p>
    <w:p w:rsidR="00813930" w:rsidRPr="00D41423" w:rsidRDefault="00813930">
      <w:pPr>
        <w:rPr>
          <w:rFonts w:ascii="Arial" w:hAnsi="Arial" w:cs="Arial"/>
        </w:rPr>
      </w:pPr>
    </w:p>
    <w:p w:rsidR="00813930" w:rsidRDefault="00813930">
      <w:pPr>
        <w:rPr>
          <w:rFonts w:ascii="Arial" w:hAnsi="Arial" w:cs="Arial"/>
        </w:rPr>
      </w:pPr>
      <w:r w:rsidRPr="00D41423">
        <w:rPr>
          <w:rFonts w:ascii="Arial" w:hAnsi="Arial" w:cs="Arial"/>
        </w:rPr>
        <w:t>XI. Selection of Next Chairperson and Schedule and Location of 2013 Meeting</w:t>
      </w:r>
    </w:p>
    <w:p w:rsidR="00813930" w:rsidRPr="00D41423" w:rsidRDefault="00813930" w:rsidP="000D45BE">
      <w:pPr>
        <w:ind w:left="720"/>
        <w:rPr>
          <w:rFonts w:ascii="Arial" w:hAnsi="Arial" w:cs="Arial"/>
        </w:rPr>
      </w:pPr>
      <w:r>
        <w:rPr>
          <w:rFonts w:ascii="Arial" w:hAnsi="Arial" w:cs="Arial"/>
        </w:rPr>
        <w:t xml:space="preserve">Traci </w:t>
      </w:r>
      <w:proofErr w:type="spellStart"/>
      <w:r>
        <w:rPr>
          <w:rFonts w:ascii="Arial" w:hAnsi="Arial" w:cs="Arial"/>
        </w:rPr>
        <w:t>Larinto</w:t>
      </w:r>
      <w:proofErr w:type="spellEnd"/>
      <w:r>
        <w:rPr>
          <w:rFonts w:ascii="Arial" w:hAnsi="Arial" w:cs="Arial"/>
        </w:rPr>
        <w:t>, CDFG, was selected as the next Chairperson.  The 2013 TSC meeting will be held in Seattle, WA hosted by AFSC at the NOAA facility on Sandpoint Way April 30-May 1, 2013.</w:t>
      </w:r>
    </w:p>
    <w:p w:rsidR="00813930" w:rsidRPr="00D41423" w:rsidRDefault="00813930">
      <w:pPr>
        <w:rPr>
          <w:rFonts w:ascii="Arial" w:hAnsi="Arial" w:cs="Arial"/>
        </w:rPr>
      </w:pPr>
    </w:p>
    <w:p w:rsidR="00C07D53" w:rsidRDefault="00813930" w:rsidP="002747E2">
      <w:pPr>
        <w:rPr>
          <w:rFonts w:ascii="Arial" w:hAnsi="Arial" w:cs="Arial"/>
        </w:rPr>
      </w:pPr>
      <w:r w:rsidRPr="00D41423">
        <w:rPr>
          <w:rFonts w:ascii="Arial" w:hAnsi="Arial" w:cs="Arial"/>
        </w:rPr>
        <w:t>XII. Adjourn ~5:00 p.m. May 1, 2012</w:t>
      </w:r>
      <w:r>
        <w:rPr>
          <w:rFonts w:ascii="Arial" w:hAnsi="Arial" w:cs="Arial"/>
        </w:rPr>
        <w:t>.</w:t>
      </w:r>
    </w:p>
    <w:p w:rsidR="00C07D53" w:rsidRDefault="00C07D53">
      <w:pPr>
        <w:rPr>
          <w:rFonts w:ascii="Arial" w:hAnsi="Arial" w:cs="Arial"/>
        </w:rPr>
      </w:pPr>
      <w:r>
        <w:rPr>
          <w:rFonts w:ascii="Arial" w:hAnsi="Arial" w:cs="Arial"/>
        </w:rPr>
        <w:br w:type="page"/>
      </w:r>
    </w:p>
    <w:p w:rsidR="0053600D" w:rsidRDefault="00813930" w:rsidP="002747E2">
      <w:pPr>
        <w:rPr>
          <w:rFonts w:ascii="Arial" w:hAnsi="Arial" w:cs="Arial"/>
        </w:rPr>
      </w:pPr>
      <w:r w:rsidRPr="00D41423">
        <w:rPr>
          <w:rFonts w:ascii="Arial" w:hAnsi="Arial" w:cs="Arial"/>
        </w:rPr>
        <w:lastRenderedPageBreak/>
        <w:t xml:space="preserve"> </w:t>
      </w:r>
    </w:p>
    <w:p w:rsidR="00813930" w:rsidRPr="001B724D" w:rsidRDefault="00813930" w:rsidP="004316EB">
      <w:pPr>
        <w:jc w:val="center"/>
        <w:rPr>
          <w:rFonts w:ascii="Arial" w:hAnsi="Arial" w:cs="Arial"/>
          <w:b/>
          <w:bCs/>
        </w:rPr>
      </w:pPr>
      <w:r w:rsidRPr="001B724D">
        <w:rPr>
          <w:rFonts w:ascii="Arial" w:hAnsi="Arial" w:cs="Arial"/>
          <w:b/>
          <w:bCs/>
        </w:rPr>
        <w:t>Minutes of the 53rd Annual Meeting</w:t>
      </w:r>
    </w:p>
    <w:p w:rsidR="00813930" w:rsidRPr="001B724D" w:rsidRDefault="00813930" w:rsidP="004316EB">
      <w:pPr>
        <w:jc w:val="center"/>
        <w:rPr>
          <w:rFonts w:ascii="Arial" w:hAnsi="Arial" w:cs="Arial"/>
          <w:b/>
          <w:bCs/>
        </w:rPr>
      </w:pPr>
      <w:proofErr w:type="gramStart"/>
      <w:r w:rsidRPr="001B724D">
        <w:rPr>
          <w:rFonts w:ascii="Arial" w:hAnsi="Arial" w:cs="Arial"/>
          <w:b/>
          <w:bCs/>
        </w:rPr>
        <w:t>of</w:t>
      </w:r>
      <w:proofErr w:type="gramEnd"/>
      <w:r w:rsidRPr="001B724D">
        <w:rPr>
          <w:rFonts w:ascii="Arial" w:hAnsi="Arial" w:cs="Arial"/>
          <w:b/>
          <w:bCs/>
        </w:rPr>
        <w:t xml:space="preserve"> the</w:t>
      </w:r>
    </w:p>
    <w:p w:rsidR="00813930" w:rsidRPr="001B724D" w:rsidRDefault="00813930" w:rsidP="004316EB">
      <w:pPr>
        <w:jc w:val="center"/>
        <w:rPr>
          <w:rFonts w:ascii="Arial" w:hAnsi="Arial" w:cs="Arial"/>
          <w:b/>
          <w:bCs/>
        </w:rPr>
      </w:pPr>
      <w:r w:rsidRPr="001B724D">
        <w:rPr>
          <w:rFonts w:ascii="Arial" w:hAnsi="Arial" w:cs="Arial"/>
          <w:b/>
          <w:bCs/>
        </w:rPr>
        <w:t>Canada-U.S. Groundfish Committee</w:t>
      </w:r>
    </w:p>
    <w:p w:rsidR="00813930" w:rsidRPr="001B724D" w:rsidRDefault="00813930" w:rsidP="004316EB">
      <w:pPr>
        <w:jc w:val="center"/>
        <w:rPr>
          <w:rFonts w:ascii="Arial" w:hAnsi="Arial" w:cs="Arial"/>
          <w:b/>
          <w:bCs/>
        </w:rPr>
      </w:pPr>
      <w:r w:rsidRPr="001B724D">
        <w:rPr>
          <w:rFonts w:ascii="Arial" w:hAnsi="Arial" w:cs="Arial"/>
          <w:b/>
          <w:bCs/>
        </w:rPr>
        <w:t>(a.k.a. “Parent Committee”)</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Call to Order</w:t>
      </w:r>
      <w:r>
        <w:rPr>
          <w:rFonts w:ascii="Arial" w:hAnsi="Arial" w:cs="Arial"/>
        </w:rPr>
        <w:t xml:space="preserve">  </w:t>
      </w:r>
    </w:p>
    <w:p w:rsidR="00813930" w:rsidRPr="004316EB" w:rsidRDefault="00813930" w:rsidP="00D82DA1">
      <w:pPr>
        <w:ind w:left="720"/>
        <w:rPr>
          <w:rFonts w:ascii="Arial" w:hAnsi="Arial" w:cs="Arial"/>
        </w:rPr>
      </w:pPr>
      <w:proofErr w:type="spellStart"/>
      <w:r>
        <w:rPr>
          <w:rFonts w:ascii="Arial" w:hAnsi="Arial" w:cs="Arial"/>
        </w:rPr>
        <w:t>Mr.Stephen</w:t>
      </w:r>
      <w:proofErr w:type="spellEnd"/>
      <w:r>
        <w:rPr>
          <w:rFonts w:ascii="Arial" w:hAnsi="Arial" w:cs="Arial"/>
        </w:rPr>
        <w:t xml:space="preserve"> Phillips, PSMFC,</w:t>
      </w:r>
      <w:r w:rsidRPr="004316EB">
        <w:rPr>
          <w:rFonts w:ascii="Arial" w:hAnsi="Arial" w:cs="Arial"/>
        </w:rPr>
        <w:t xml:space="preserve"> represented the United States </w:t>
      </w:r>
      <w:r>
        <w:rPr>
          <w:rFonts w:ascii="Arial" w:hAnsi="Arial" w:cs="Arial"/>
        </w:rPr>
        <w:t xml:space="preserve">and Lynne Yamanaka, DFO, </w:t>
      </w:r>
      <w:r w:rsidRPr="004316EB">
        <w:rPr>
          <w:rFonts w:ascii="Arial" w:hAnsi="Arial" w:cs="Arial"/>
        </w:rPr>
        <w:t xml:space="preserve">represented </w:t>
      </w:r>
      <w:r>
        <w:rPr>
          <w:rFonts w:ascii="Arial" w:hAnsi="Arial" w:cs="Arial"/>
        </w:rPr>
        <w:t>Canada</w:t>
      </w:r>
      <w:r w:rsidRPr="004316EB">
        <w:rPr>
          <w:rFonts w:ascii="Arial" w:hAnsi="Arial" w:cs="Arial"/>
        </w:rPr>
        <w:t xml:space="preserve">. The meeting was called to order at </w:t>
      </w:r>
      <w:r>
        <w:rPr>
          <w:rFonts w:ascii="Arial" w:hAnsi="Arial" w:cs="Arial"/>
        </w:rPr>
        <w:t>8:22 am,</w:t>
      </w:r>
      <w:r w:rsidRPr="004316EB">
        <w:rPr>
          <w:rFonts w:ascii="Arial" w:hAnsi="Arial" w:cs="Arial"/>
        </w:rPr>
        <w:t xml:space="preserve"> Wednesday, May </w:t>
      </w:r>
      <w:r>
        <w:rPr>
          <w:rFonts w:ascii="Arial" w:hAnsi="Arial" w:cs="Arial"/>
        </w:rPr>
        <w:t>2, 2012</w:t>
      </w:r>
      <w:r w:rsidRPr="004316EB">
        <w:rPr>
          <w:rFonts w:ascii="Arial" w:hAnsi="Arial" w:cs="Arial"/>
        </w:rPr>
        <w:t>.</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proofErr w:type="spellStart"/>
      <w:r w:rsidRPr="004316EB">
        <w:rPr>
          <w:rFonts w:ascii="Arial" w:hAnsi="Arial" w:cs="Arial"/>
        </w:rPr>
        <w:t>Rapporteur</w:t>
      </w:r>
      <w:proofErr w:type="spellEnd"/>
      <w:r>
        <w:rPr>
          <w:rFonts w:ascii="Arial" w:hAnsi="Arial" w:cs="Arial"/>
        </w:rPr>
        <w:t xml:space="preserve"> </w:t>
      </w:r>
    </w:p>
    <w:p w:rsidR="00813930" w:rsidRPr="004316EB" w:rsidRDefault="00813930" w:rsidP="00D82DA1">
      <w:pPr>
        <w:ind w:left="720"/>
        <w:rPr>
          <w:rFonts w:ascii="Arial" w:hAnsi="Arial" w:cs="Arial"/>
        </w:rPr>
      </w:pPr>
      <w:proofErr w:type="spellStart"/>
      <w:r>
        <w:rPr>
          <w:rFonts w:ascii="Arial" w:hAnsi="Arial" w:cs="Arial"/>
        </w:rPr>
        <w:t>Kenin</w:t>
      </w:r>
      <w:proofErr w:type="spellEnd"/>
      <w:r>
        <w:rPr>
          <w:rFonts w:ascii="Arial" w:hAnsi="Arial" w:cs="Arial"/>
        </w:rPr>
        <w:t xml:space="preserve"> Greer, CDFG,</w:t>
      </w:r>
      <w:r w:rsidRPr="004316EB">
        <w:rPr>
          <w:rFonts w:ascii="Arial" w:hAnsi="Arial" w:cs="Arial"/>
        </w:rPr>
        <w:t xml:space="preserve"> was appointed secretary for the meeting.</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The Agenda</w:t>
      </w:r>
      <w:r>
        <w:rPr>
          <w:rFonts w:ascii="Arial" w:hAnsi="Arial" w:cs="Arial"/>
        </w:rPr>
        <w:t xml:space="preserve">  </w:t>
      </w:r>
    </w:p>
    <w:p w:rsidR="00813930" w:rsidRPr="004316EB" w:rsidRDefault="00813930" w:rsidP="00D82DA1">
      <w:pPr>
        <w:ind w:left="720"/>
        <w:rPr>
          <w:rFonts w:ascii="Arial" w:hAnsi="Arial" w:cs="Arial"/>
        </w:rPr>
      </w:pPr>
      <w:r>
        <w:rPr>
          <w:rFonts w:ascii="Arial" w:hAnsi="Arial" w:cs="Arial"/>
        </w:rPr>
        <w:t>T</w:t>
      </w:r>
      <w:r w:rsidRPr="004316EB">
        <w:rPr>
          <w:rFonts w:ascii="Arial" w:hAnsi="Arial" w:cs="Arial"/>
        </w:rPr>
        <w:t>he agenda, following the format of previous meetings, was approved.</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The 20</w:t>
      </w:r>
      <w:r>
        <w:rPr>
          <w:rFonts w:ascii="Arial" w:hAnsi="Arial" w:cs="Arial"/>
        </w:rPr>
        <w:t>1</w:t>
      </w:r>
      <w:r w:rsidRPr="004316EB">
        <w:rPr>
          <w:rFonts w:ascii="Arial" w:hAnsi="Arial" w:cs="Arial"/>
        </w:rPr>
        <w:t>0 Parent Committee meeting minutes</w:t>
      </w:r>
      <w:r>
        <w:rPr>
          <w:rFonts w:ascii="Arial" w:hAnsi="Arial" w:cs="Arial"/>
        </w:rPr>
        <w:t xml:space="preserve">  </w:t>
      </w:r>
    </w:p>
    <w:p w:rsidR="00813930" w:rsidRPr="004316EB" w:rsidRDefault="00813930" w:rsidP="00D82DA1">
      <w:pPr>
        <w:ind w:left="720"/>
        <w:rPr>
          <w:rFonts w:ascii="Arial" w:hAnsi="Arial" w:cs="Arial"/>
        </w:rPr>
      </w:pPr>
      <w:r w:rsidRPr="004316EB">
        <w:rPr>
          <w:rFonts w:ascii="Arial" w:hAnsi="Arial" w:cs="Arial"/>
        </w:rPr>
        <w:t>The Parent Committee minutes were adopted as presented</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The 2009 Parent Committee recommendations</w:t>
      </w:r>
      <w:r>
        <w:rPr>
          <w:rFonts w:ascii="Arial" w:hAnsi="Arial" w:cs="Arial"/>
        </w:rPr>
        <w:t xml:space="preserve">  </w:t>
      </w:r>
    </w:p>
    <w:p w:rsidR="00813930" w:rsidRPr="004316EB" w:rsidRDefault="00813930" w:rsidP="00D82DA1">
      <w:pPr>
        <w:ind w:left="720"/>
        <w:rPr>
          <w:rFonts w:ascii="Arial" w:hAnsi="Arial" w:cs="Arial"/>
        </w:rPr>
      </w:pPr>
      <w:r w:rsidRPr="004316EB">
        <w:rPr>
          <w:rFonts w:ascii="Arial" w:hAnsi="Arial" w:cs="Arial"/>
        </w:rPr>
        <w:t>There were no Parent Committee recommendations</w:t>
      </w:r>
    </w:p>
    <w:p w:rsidR="00813930"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2010 Parent Committee Recommendations</w:t>
      </w:r>
      <w:r>
        <w:rPr>
          <w:rFonts w:ascii="Arial" w:hAnsi="Arial" w:cs="Arial"/>
        </w:rPr>
        <w:t xml:space="preserve">  </w:t>
      </w:r>
    </w:p>
    <w:p w:rsidR="00813930" w:rsidRDefault="00813930" w:rsidP="00D82DA1">
      <w:pPr>
        <w:ind w:left="720"/>
        <w:rPr>
          <w:rFonts w:ascii="Arial" w:hAnsi="Arial" w:cs="Arial"/>
        </w:rPr>
      </w:pPr>
      <w:r w:rsidRPr="004316EB">
        <w:rPr>
          <w:rFonts w:ascii="Arial" w:hAnsi="Arial" w:cs="Arial"/>
        </w:rPr>
        <w:t>Parent Committee agrees with the 201</w:t>
      </w:r>
      <w:r>
        <w:rPr>
          <w:rFonts w:ascii="Arial" w:hAnsi="Arial" w:cs="Arial"/>
        </w:rPr>
        <w:t>2</w:t>
      </w:r>
      <w:r w:rsidRPr="004316EB">
        <w:rPr>
          <w:rFonts w:ascii="Arial" w:hAnsi="Arial" w:cs="Arial"/>
        </w:rPr>
        <w:t xml:space="preserve"> TSC recommendation to </w:t>
      </w:r>
      <w:r>
        <w:rPr>
          <w:rFonts w:ascii="Arial" w:hAnsi="Arial" w:cs="Arial"/>
        </w:rPr>
        <w:t xml:space="preserve">support hosting a workshop on using visual survey data in stock assessments. </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2011 Meeting Location</w:t>
      </w:r>
      <w:r>
        <w:rPr>
          <w:rFonts w:ascii="Arial" w:hAnsi="Arial" w:cs="Arial"/>
        </w:rPr>
        <w:t xml:space="preserve">  </w:t>
      </w:r>
    </w:p>
    <w:p w:rsidR="00813930" w:rsidRDefault="00813930" w:rsidP="00D82DA1">
      <w:pPr>
        <w:ind w:left="720"/>
        <w:rPr>
          <w:rFonts w:ascii="Arial" w:hAnsi="Arial" w:cs="Arial"/>
        </w:rPr>
      </w:pPr>
      <w:r w:rsidRPr="004316EB">
        <w:rPr>
          <w:rFonts w:ascii="Arial" w:hAnsi="Arial" w:cs="Arial"/>
        </w:rPr>
        <w:t>Parent Committee agrees with the proposed location and schedule for the 201</w:t>
      </w:r>
      <w:r>
        <w:rPr>
          <w:rFonts w:ascii="Arial" w:hAnsi="Arial" w:cs="Arial"/>
        </w:rPr>
        <w:t>3</w:t>
      </w:r>
      <w:r w:rsidRPr="004316EB">
        <w:rPr>
          <w:rFonts w:ascii="Arial" w:hAnsi="Arial" w:cs="Arial"/>
        </w:rPr>
        <w:t xml:space="preserve"> TSC and Parent Committee Meeting: </w:t>
      </w:r>
      <w:r>
        <w:rPr>
          <w:rFonts w:ascii="Arial" w:hAnsi="Arial" w:cs="Arial"/>
        </w:rPr>
        <w:t>Seattle, WA</w:t>
      </w:r>
      <w:r w:rsidRPr="004316EB">
        <w:rPr>
          <w:rFonts w:ascii="Arial" w:hAnsi="Arial" w:cs="Arial"/>
        </w:rPr>
        <w:t xml:space="preserve">, Tuesday </w:t>
      </w:r>
      <w:r>
        <w:rPr>
          <w:rFonts w:ascii="Arial" w:hAnsi="Arial" w:cs="Arial"/>
        </w:rPr>
        <w:t>April 30 and</w:t>
      </w:r>
      <w:r w:rsidRPr="004316EB">
        <w:rPr>
          <w:rFonts w:ascii="Arial" w:hAnsi="Arial" w:cs="Arial"/>
        </w:rPr>
        <w:t xml:space="preserve"> Wednesday May </w:t>
      </w:r>
      <w:r>
        <w:rPr>
          <w:rFonts w:ascii="Arial" w:hAnsi="Arial" w:cs="Arial"/>
        </w:rPr>
        <w:t>1, 2013</w:t>
      </w:r>
      <w:r w:rsidRPr="004316EB">
        <w:rPr>
          <w:rFonts w:ascii="Arial" w:hAnsi="Arial" w:cs="Arial"/>
        </w:rPr>
        <w:t xml:space="preserve">. </w:t>
      </w:r>
      <w:r>
        <w:rPr>
          <w:rFonts w:ascii="Arial" w:hAnsi="Arial" w:cs="Arial"/>
        </w:rPr>
        <w:t xml:space="preserve"> AFSC has offered to </w:t>
      </w:r>
      <w:r w:rsidRPr="004316EB">
        <w:rPr>
          <w:rFonts w:ascii="Arial" w:hAnsi="Arial" w:cs="Arial"/>
        </w:rPr>
        <w:t xml:space="preserve">host the meeting. </w:t>
      </w:r>
    </w:p>
    <w:p w:rsidR="00813930" w:rsidRPr="004316EB" w:rsidRDefault="00813930" w:rsidP="004316EB">
      <w:pPr>
        <w:rPr>
          <w:rFonts w:ascii="Arial" w:hAnsi="Arial" w:cs="Arial"/>
        </w:rPr>
      </w:pPr>
    </w:p>
    <w:p w:rsidR="00813930" w:rsidRDefault="00813930" w:rsidP="00D82DA1">
      <w:pPr>
        <w:numPr>
          <w:ilvl w:val="0"/>
          <w:numId w:val="29"/>
        </w:numPr>
        <w:rPr>
          <w:rFonts w:ascii="Arial" w:hAnsi="Arial" w:cs="Arial"/>
        </w:rPr>
      </w:pPr>
      <w:r w:rsidRPr="004316EB">
        <w:rPr>
          <w:rFonts w:ascii="Arial" w:hAnsi="Arial" w:cs="Arial"/>
        </w:rPr>
        <w:t>Other Business</w:t>
      </w:r>
      <w:r>
        <w:rPr>
          <w:rFonts w:ascii="Arial" w:hAnsi="Arial" w:cs="Arial"/>
        </w:rPr>
        <w:t xml:space="preserve">  </w:t>
      </w:r>
    </w:p>
    <w:p w:rsidR="00813930" w:rsidRDefault="00813930" w:rsidP="00D82DA1">
      <w:pPr>
        <w:numPr>
          <w:ilvl w:val="1"/>
          <w:numId w:val="29"/>
        </w:numPr>
        <w:rPr>
          <w:rFonts w:ascii="Arial" w:hAnsi="Arial" w:cs="Arial"/>
        </w:rPr>
      </w:pPr>
      <w:r w:rsidRPr="004316EB">
        <w:rPr>
          <w:rFonts w:ascii="Arial" w:hAnsi="Arial" w:cs="Arial"/>
        </w:rPr>
        <w:t xml:space="preserve">The Parent Committee thanks Dave Clausen for </w:t>
      </w:r>
      <w:r>
        <w:rPr>
          <w:rFonts w:ascii="Arial" w:hAnsi="Arial" w:cs="Arial"/>
        </w:rPr>
        <w:t xml:space="preserve">his 20 plus years of service on the TSC and thanks him for his work as chairman at the TSC meeting.  </w:t>
      </w:r>
    </w:p>
    <w:p w:rsidR="00813930" w:rsidRDefault="00813930" w:rsidP="00D82DA1">
      <w:pPr>
        <w:numPr>
          <w:ilvl w:val="1"/>
          <w:numId w:val="29"/>
        </w:numPr>
        <w:rPr>
          <w:rFonts w:ascii="Arial" w:hAnsi="Arial" w:cs="Arial"/>
        </w:rPr>
      </w:pPr>
      <w:r w:rsidRPr="004316EB">
        <w:rPr>
          <w:rFonts w:ascii="Arial" w:hAnsi="Arial" w:cs="Arial"/>
        </w:rPr>
        <w:t>The Parent Committee thanks PSMFC for its ongoing support for the Annual TSC meetings.</w:t>
      </w:r>
      <w:r>
        <w:rPr>
          <w:rFonts w:ascii="Arial" w:hAnsi="Arial" w:cs="Arial"/>
        </w:rPr>
        <w:t xml:space="preserve">  </w:t>
      </w:r>
    </w:p>
    <w:p w:rsidR="00813930" w:rsidRDefault="00813930" w:rsidP="00D82DA1">
      <w:pPr>
        <w:numPr>
          <w:ilvl w:val="1"/>
          <w:numId w:val="29"/>
        </w:numPr>
        <w:rPr>
          <w:rFonts w:ascii="Arial" w:hAnsi="Arial" w:cs="Arial"/>
        </w:rPr>
      </w:pPr>
      <w:r w:rsidRPr="004316EB">
        <w:rPr>
          <w:rFonts w:ascii="Arial" w:hAnsi="Arial" w:cs="Arial"/>
        </w:rPr>
        <w:t xml:space="preserve">The TSC thanked </w:t>
      </w:r>
      <w:r>
        <w:rPr>
          <w:rFonts w:ascii="Arial" w:hAnsi="Arial" w:cs="Arial"/>
        </w:rPr>
        <w:t xml:space="preserve">Traci </w:t>
      </w:r>
      <w:proofErr w:type="spellStart"/>
      <w:r>
        <w:rPr>
          <w:rFonts w:ascii="Arial" w:hAnsi="Arial" w:cs="Arial"/>
        </w:rPr>
        <w:t>Larinto</w:t>
      </w:r>
      <w:proofErr w:type="spellEnd"/>
      <w:r>
        <w:rPr>
          <w:rFonts w:ascii="Arial" w:hAnsi="Arial" w:cs="Arial"/>
        </w:rPr>
        <w:t xml:space="preserve"> for hosting the TSC meeting and shuttling folks to and from the meeting site.</w:t>
      </w:r>
    </w:p>
    <w:p w:rsidR="00813930" w:rsidRDefault="00813930" w:rsidP="004316EB">
      <w:pPr>
        <w:rPr>
          <w:rFonts w:ascii="Arial" w:hAnsi="Arial" w:cs="Arial"/>
        </w:rPr>
      </w:pPr>
    </w:p>
    <w:p w:rsidR="00813930" w:rsidRPr="004316EB" w:rsidRDefault="00813930" w:rsidP="00D82DA1">
      <w:pPr>
        <w:numPr>
          <w:ilvl w:val="0"/>
          <w:numId w:val="29"/>
        </w:numPr>
        <w:rPr>
          <w:rFonts w:ascii="Arial" w:hAnsi="Arial" w:cs="Arial"/>
        </w:rPr>
      </w:pPr>
      <w:r>
        <w:rPr>
          <w:rFonts w:ascii="Arial" w:hAnsi="Arial" w:cs="Arial"/>
        </w:rPr>
        <w:t>The Parent Committee meeting was adjourned at 8:25 am, Wednesday May 2, 2012.</w:t>
      </w:r>
    </w:p>
    <w:sectPr w:rsidR="00813930" w:rsidRPr="004316EB" w:rsidSect="00F8683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51" w:rsidRDefault="00913751" w:rsidP="00E370A2">
      <w:r>
        <w:separator/>
      </w:r>
    </w:p>
  </w:endnote>
  <w:endnote w:type="continuationSeparator" w:id="0">
    <w:p w:rsidR="00913751" w:rsidRDefault="00913751" w:rsidP="00E37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51" w:rsidRDefault="00C53446" w:rsidP="005C0C76">
    <w:pPr>
      <w:pStyle w:val="Footer"/>
      <w:framePr w:wrap="around" w:vAnchor="text" w:hAnchor="margin" w:xAlign="center" w:y="1"/>
      <w:rPr>
        <w:rStyle w:val="PageNumber"/>
      </w:rPr>
    </w:pPr>
    <w:r>
      <w:rPr>
        <w:rStyle w:val="PageNumber"/>
      </w:rPr>
      <w:fldChar w:fldCharType="begin"/>
    </w:r>
    <w:r w:rsidR="00913751">
      <w:rPr>
        <w:rStyle w:val="PageNumber"/>
      </w:rPr>
      <w:instrText xml:space="preserve">PAGE  </w:instrText>
    </w:r>
    <w:r>
      <w:rPr>
        <w:rStyle w:val="PageNumber"/>
      </w:rPr>
      <w:fldChar w:fldCharType="end"/>
    </w:r>
  </w:p>
  <w:p w:rsidR="00913751" w:rsidRDefault="00913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51" w:rsidRPr="00F8683D" w:rsidRDefault="00C53446" w:rsidP="005C0C76">
    <w:pPr>
      <w:pStyle w:val="Footer"/>
      <w:framePr w:wrap="around" w:vAnchor="text" w:hAnchor="margin" w:xAlign="center" w:y="1"/>
      <w:rPr>
        <w:rStyle w:val="PageNumber"/>
        <w:rFonts w:ascii="Arial" w:hAnsi="Arial" w:cs="Arial"/>
      </w:rPr>
    </w:pPr>
    <w:r w:rsidRPr="00F8683D">
      <w:rPr>
        <w:rStyle w:val="PageNumber"/>
        <w:rFonts w:ascii="Arial" w:hAnsi="Arial" w:cs="Arial"/>
      </w:rPr>
      <w:fldChar w:fldCharType="begin"/>
    </w:r>
    <w:r w:rsidR="00913751" w:rsidRPr="00F8683D">
      <w:rPr>
        <w:rStyle w:val="PageNumber"/>
        <w:rFonts w:ascii="Arial" w:hAnsi="Arial" w:cs="Arial"/>
      </w:rPr>
      <w:instrText xml:space="preserve">PAGE  </w:instrText>
    </w:r>
    <w:r w:rsidRPr="00F8683D">
      <w:rPr>
        <w:rStyle w:val="PageNumber"/>
        <w:rFonts w:ascii="Arial" w:hAnsi="Arial" w:cs="Arial"/>
      </w:rPr>
      <w:fldChar w:fldCharType="separate"/>
    </w:r>
    <w:r w:rsidR="00C74821">
      <w:rPr>
        <w:rStyle w:val="PageNumber"/>
        <w:rFonts w:ascii="Arial" w:hAnsi="Arial" w:cs="Arial"/>
        <w:noProof/>
      </w:rPr>
      <w:t>12</w:t>
    </w:r>
    <w:r w:rsidRPr="00F8683D">
      <w:rPr>
        <w:rStyle w:val="PageNumber"/>
        <w:rFonts w:ascii="Arial" w:hAnsi="Arial" w:cs="Arial"/>
      </w:rPr>
      <w:fldChar w:fldCharType="end"/>
    </w:r>
  </w:p>
  <w:p w:rsidR="00913751" w:rsidRDefault="00913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51" w:rsidRDefault="00913751" w:rsidP="00E370A2">
      <w:r>
        <w:separator/>
      </w:r>
    </w:p>
  </w:footnote>
  <w:footnote w:type="continuationSeparator" w:id="0">
    <w:p w:rsidR="00913751" w:rsidRDefault="00913751" w:rsidP="00E37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529"/>
    <w:multiLevelType w:val="singleLevel"/>
    <w:tmpl w:val="0FC0A7E6"/>
    <w:lvl w:ilvl="0">
      <w:start w:val="1"/>
      <w:numFmt w:val="upperLetter"/>
      <w:lvlText w:val="%1."/>
      <w:lvlJc w:val="left"/>
      <w:pPr>
        <w:tabs>
          <w:tab w:val="num" w:pos="1080"/>
        </w:tabs>
        <w:ind w:left="1080" w:hanging="360"/>
      </w:pPr>
      <w:rPr>
        <w:rFonts w:hint="default"/>
      </w:rPr>
    </w:lvl>
  </w:abstractNum>
  <w:abstractNum w:abstractNumId="1">
    <w:nsid w:val="070D3FBF"/>
    <w:multiLevelType w:val="hybridMultilevel"/>
    <w:tmpl w:val="4FD06F84"/>
    <w:lvl w:ilvl="0" w:tplc="5E14C0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1B48D7"/>
    <w:multiLevelType w:val="singleLevel"/>
    <w:tmpl w:val="3766BC2C"/>
    <w:lvl w:ilvl="0">
      <w:start w:val="1"/>
      <w:numFmt w:val="upperLetter"/>
      <w:lvlText w:val="%1."/>
      <w:lvlJc w:val="left"/>
      <w:pPr>
        <w:tabs>
          <w:tab w:val="num" w:pos="1080"/>
        </w:tabs>
        <w:ind w:left="1080" w:hanging="360"/>
      </w:pPr>
      <w:rPr>
        <w:rFonts w:hint="default"/>
      </w:rPr>
    </w:lvl>
  </w:abstractNum>
  <w:abstractNum w:abstractNumId="3">
    <w:nsid w:val="0CF07EF2"/>
    <w:multiLevelType w:val="hybridMultilevel"/>
    <w:tmpl w:val="5EB82BD4"/>
    <w:lvl w:ilvl="0" w:tplc="15EEB0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B512D7"/>
    <w:multiLevelType w:val="hybridMultilevel"/>
    <w:tmpl w:val="EE6C23B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5">
    <w:nsid w:val="157311CA"/>
    <w:multiLevelType w:val="hybridMultilevel"/>
    <w:tmpl w:val="4DD65DB8"/>
    <w:lvl w:ilvl="0" w:tplc="10090001">
      <w:start w:val="1"/>
      <w:numFmt w:val="bullet"/>
      <w:lvlText w:val=""/>
      <w:lvlJc w:val="left"/>
      <w:pPr>
        <w:tabs>
          <w:tab w:val="num" w:pos="1440"/>
        </w:tabs>
        <w:ind w:left="1440" w:hanging="360"/>
      </w:pPr>
      <w:rPr>
        <w:rFonts w:ascii="Symbol" w:hAnsi="Symbol" w:cs="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cs="Wingdings" w:hint="default"/>
      </w:rPr>
    </w:lvl>
    <w:lvl w:ilvl="3" w:tplc="10090001" w:tentative="1">
      <w:start w:val="1"/>
      <w:numFmt w:val="bullet"/>
      <w:lvlText w:val=""/>
      <w:lvlJc w:val="left"/>
      <w:pPr>
        <w:tabs>
          <w:tab w:val="num" w:pos="3600"/>
        </w:tabs>
        <w:ind w:left="3600" w:hanging="360"/>
      </w:pPr>
      <w:rPr>
        <w:rFonts w:ascii="Symbol" w:hAnsi="Symbol" w:cs="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cs="Wingdings" w:hint="default"/>
      </w:rPr>
    </w:lvl>
    <w:lvl w:ilvl="6" w:tplc="10090001" w:tentative="1">
      <w:start w:val="1"/>
      <w:numFmt w:val="bullet"/>
      <w:lvlText w:val=""/>
      <w:lvlJc w:val="left"/>
      <w:pPr>
        <w:tabs>
          <w:tab w:val="num" w:pos="5760"/>
        </w:tabs>
        <w:ind w:left="5760" w:hanging="360"/>
      </w:pPr>
      <w:rPr>
        <w:rFonts w:ascii="Symbol" w:hAnsi="Symbol" w:cs="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9923591"/>
    <w:multiLevelType w:val="hybridMultilevel"/>
    <w:tmpl w:val="862844E4"/>
    <w:lvl w:ilvl="0" w:tplc="04090001">
      <w:start w:val="1"/>
      <w:numFmt w:val="bullet"/>
      <w:lvlText w:val=""/>
      <w:lvlJc w:val="left"/>
      <w:pPr>
        <w:tabs>
          <w:tab w:val="num" w:pos="1440"/>
        </w:tabs>
        <w:ind w:left="1440" w:hanging="360"/>
      </w:pPr>
      <w:rPr>
        <w:rFonts w:ascii="Symbol" w:hAnsi="Symbol" w:cs="Symbol" w:hint="default"/>
      </w:rPr>
    </w:lvl>
    <w:lvl w:ilvl="1" w:tplc="80A6D160">
      <w:start w:val="1"/>
      <w:numFmt w:val="upperRoman"/>
      <w:lvlText w:val="%2)"/>
      <w:lvlJc w:val="left"/>
      <w:pPr>
        <w:tabs>
          <w:tab w:val="num" w:pos="2520"/>
        </w:tabs>
        <w:ind w:left="2520" w:hanging="720"/>
      </w:pPr>
      <w:rPr>
        <w:rFonts w:hint="default"/>
      </w:rPr>
    </w:lvl>
    <w:lvl w:ilvl="2" w:tplc="DB5A9638">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nsid w:val="1FC57717"/>
    <w:multiLevelType w:val="hybridMultilevel"/>
    <w:tmpl w:val="3D1E0068"/>
    <w:lvl w:ilvl="0" w:tplc="334A23DE">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D64478E0">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905A18"/>
    <w:multiLevelType w:val="hybridMultilevel"/>
    <w:tmpl w:val="215C50A4"/>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AC19C8"/>
    <w:multiLevelType w:val="hybridMultilevel"/>
    <w:tmpl w:val="97A8A04E"/>
    <w:lvl w:ilvl="0" w:tplc="39DC4106">
      <w:start w:val="1"/>
      <w:numFmt w:val="bullet"/>
      <w:lvlText w:val="•"/>
      <w:lvlJc w:val="left"/>
      <w:pPr>
        <w:tabs>
          <w:tab w:val="num" w:pos="1440"/>
        </w:tabs>
        <w:ind w:left="1440" w:hanging="360"/>
      </w:pPr>
      <w:rPr>
        <w:rFonts w:ascii="Times New Roman" w:hAnsi="Times New Roman" w:cs="Times New Roman"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cs="Wingdings" w:hint="default"/>
      </w:rPr>
    </w:lvl>
    <w:lvl w:ilvl="3" w:tplc="10090001" w:tentative="1">
      <w:start w:val="1"/>
      <w:numFmt w:val="bullet"/>
      <w:lvlText w:val=""/>
      <w:lvlJc w:val="left"/>
      <w:pPr>
        <w:tabs>
          <w:tab w:val="num" w:pos="3960"/>
        </w:tabs>
        <w:ind w:left="3960" w:hanging="360"/>
      </w:pPr>
      <w:rPr>
        <w:rFonts w:ascii="Symbol" w:hAnsi="Symbol" w:cs="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cs="Wingdings" w:hint="default"/>
      </w:rPr>
    </w:lvl>
    <w:lvl w:ilvl="6" w:tplc="10090001" w:tentative="1">
      <w:start w:val="1"/>
      <w:numFmt w:val="bullet"/>
      <w:lvlText w:val=""/>
      <w:lvlJc w:val="left"/>
      <w:pPr>
        <w:tabs>
          <w:tab w:val="num" w:pos="6120"/>
        </w:tabs>
        <w:ind w:left="6120" w:hanging="360"/>
      </w:pPr>
      <w:rPr>
        <w:rFonts w:ascii="Symbol" w:hAnsi="Symbol" w:cs="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cs="Wingdings" w:hint="default"/>
      </w:rPr>
    </w:lvl>
  </w:abstractNum>
  <w:abstractNum w:abstractNumId="10">
    <w:nsid w:val="24341A28"/>
    <w:multiLevelType w:val="singleLevel"/>
    <w:tmpl w:val="9E6884BE"/>
    <w:lvl w:ilvl="0">
      <w:start w:val="3"/>
      <w:numFmt w:val="upperLetter"/>
      <w:lvlText w:val="%1."/>
      <w:lvlJc w:val="left"/>
      <w:pPr>
        <w:tabs>
          <w:tab w:val="num" w:pos="1440"/>
        </w:tabs>
        <w:ind w:left="1440" w:hanging="360"/>
      </w:pPr>
      <w:rPr>
        <w:rFonts w:hint="default"/>
      </w:rPr>
    </w:lvl>
  </w:abstractNum>
  <w:abstractNum w:abstractNumId="11">
    <w:nsid w:val="26FB334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2B7D0E1B"/>
    <w:multiLevelType w:val="hybridMultilevel"/>
    <w:tmpl w:val="83D4BFB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3">
    <w:nsid w:val="2DBF45B2"/>
    <w:multiLevelType w:val="hybridMultilevel"/>
    <w:tmpl w:val="D3A84D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F0E7A27"/>
    <w:multiLevelType w:val="hybridMultilevel"/>
    <w:tmpl w:val="FFAE40D2"/>
    <w:lvl w:ilvl="0" w:tplc="E75691B4">
      <w:start w:val="2"/>
      <w:numFmt w:val="bullet"/>
      <w:lvlText w:val="-"/>
      <w:lvlJc w:val="left"/>
      <w:pPr>
        <w:tabs>
          <w:tab w:val="num" w:pos="-360"/>
        </w:tabs>
        <w:ind w:left="-360" w:hanging="360"/>
      </w:pPr>
      <w:rPr>
        <w:rFonts w:ascii="Times New Roman" w:eastAsia="Times New Roman" w:hAnsi="Times New Roman"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cs="Wingdings" w:hint="default"/>
      </w:rPr>
    </w:lvl>
    <w:lvl w:ilvl="3" w:tplc="10090001" w:tentative="1">
      <w:start w:val="1"/>
      <w:numFmt w:val="bullet"/>
      <w:lvlText w:val=""/>
      <w:lvlJc w:val="left"/>
      <w:pPr>
        <w:tabs>
          <w:tab w:val="num" w:pos="1800"/>
        </w:tabs>
        <w:ind w:left="1800" w:hanging="360"/>
      </w:pPr>
      <w:rPr>
        <w:rFonts w:ascii="Symbol" w:hAnsi="Symbol" w:cs="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cs="Wingdings" w:hint="default"/>
      </w:rPr>
    </w:lvl>
    <w:lvl w:ilvl="6" w:tplc="10090001" w:tentative="1">
      <w:start w:val="1"/>
      <w:numFmt w:val="bullet"/>
      <w:lvlText w:val=""/>
      <w:lvlJc w:val="left"/>
      <w:pPr>
        <w:tabs>
          <w:tab w:val="num" w:pos="3960"/>
        </w:tabs>
        <w:ind w:left="3960" w:hanging="360"/>
      </w:pPr>
      <w:rPr>
        <w:rFonts w:ascii="Symbol" w:hAnsi="Symbol" w:cs="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cs="Wingdings" w:hint="default"/>
      </w:rPr>
    </w:lvl>
  </w:abstractNum>
  <w:abstractNum w:abstractNumId="15">
    <w:nsid w:val="317F0003"/>
    <w:multiLevelType w:val="hybridMultilevel"/>
    <w:tmpl w:val="4918B2D4"/>
    <w:lvl w:ilvl="0" w:tplc="04090001">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6">
    <w:nsid w:val="3B8D4E47"/>
    <w:multiLevelType w:val="hybridMultilevel"/>
    <w:tmpl w:val="964E9FEC"/>
    <w:lvl w:ilvl="0" w:tplc="39DC4106">
      <w:start w:val="1"/>
      <w:numFmt w:val="bullet"/>
      <w:lvlText w:val="•"/>
      <w:lvlJc w:val="left"/>
      <w:pPr>
        <w:tabs>
          <w:tab w:val="num" w:pos="1440"/>
        </w:tabs>
        <w:ind w:left="1440" w:hanging="360"/>
      </w:pPr>
      <w:rPr>
        <w:rFonts w:ascii="Times New Roman" w:hAnsi="Times New Roman" w:cs="Times New Roman"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cs="Wingdings" w:hint="default"/>
      </w:rPr>
    </w:lvl>
    <w:lvl w:ilvl="3" w:tplc="10090001" w:tentative="1">
      <w:start w:val="1"/>
      <w:numFmt w:val="bullet"/>
      <w:lvlText w:val=""/>
      <w:lvlJc w:val="left"/>
      <w:pPr>
        <w:tabs>
          <w:tab w:val="num" w:pos="3960"/>
        </w:tabs>
        <w:ind w:left="3960" w:hanging="360"/>
      </w:pPr>
      <w:rPr>
        <w:rFonts w:ascii="Symbol" w:hAnsi="Symbol" w:cs="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cs="Wingdings" w:hint="default"/>
      </w:rPr>
    </w:lvl>
    <w:lvl w:ilvl="6" w:tplc="10090001" w:tentative="1">
      <w:start w:val="1"/>
      <w:numFmt w:val="bullet"/>
      <w:lvlText w:val=""/>
      <w:lvlJc w:val="left"/>
      <w:pPr>
        <w:tabs>
          <w:tab w:val="num" w:pos="6120"/>
        </w:tabs>
        <w:ind w:left="6120" w:hanging="360"/>
      </w:pPr>
      <w:rPr>
        <w:rFonts w:ascii="Symbol" w:hAnsi="Symbol" w:cs="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cs="Wingdings" w:hint="default"/>
      </w:rPr>
    </w:lvl>
  </w:abstractNum>
  <w:abstractNum w:abstractNumId="17">
    <w:nsid w:val="40483A5D"/>
    <w:multiLevelType w:val="hybridMultilevel"/>
    <w:tmpl w:val="611AADB6"/>
    <w:lvl w:ilvl="0" w:tplc="E75691B4">
      <w:start w:val="2"/>
      <w:numFmt w:val="bullet"/>
      <w:lvlText w:val="-"/>
      <w:lvlJc w:val="left"/>
      <w:pPr>
        <w:tabs>
          <w:tab w:val="num" w:pos="360"/>
        </w:tabs>
        <w:ind w:left="360" w:hanging="360"/>
      </w:pPr>
      <w:rPr>
        <w:rFonts w:ascii="Times New Roman" w:eastAsia="Times New Roman" w:hAnsi="Times New Roman" w:hint="default"/>
        <w:b/>
        <w:bCs/>
        <w:i w:val="0"/>
        <w:iCs w:val="0"/>
        <w:sz w:val="24"/>
        <w:szCs w:val="24"/>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445A03CA"/>
    <w:multiLevelType w:val="hybridMultilevel"/>
    <w:tmpl w:val="FC46AF42"/>
    <w:lvl w:ilvl="0" w:tplc="E75691B4">
      <w:start w:val="2"/>
      <w:numFmt w:val="bullet"/>
      <w:lvlText w:val="-"/>
      <w:lvlJc w:val="left"/>
      <w:pPr>
        <w:tabs>
          <w:tab w:val="num" w:pos="360"/>
        </w:tabs>
        <w:ind w:left="360" w:hanging="360"/>
      </w:pPr>
      <w:rPr>
        <w:rFonts w:ascii="Times New Roman" w:eastAsia="Times New Roman" w:hAnsi="Times New Roman" w:hint="default"/>
        <w:b/>
        <w:bCs/>
        <w:i w:val="0"/>
        <w:iCs w:val="0"/>
        <w:sz w:val="24"/>
        <w:szCs w:val="24"/>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19">
      <w:start w:val="1"/>
      <w:numFmt w:val="lowerLetter"/>
      <w:lvlText w:val="%3."/>
      <w:lvlJc w:val="left"/>
      <w:pPr>
        <w:tabs>
          <w:tab w:val="num" w:pos="1800"/>
        </w:tabs>
        <w:ind w:left="1800" w:hanging="360"/>
      </w:pPr>
      <w:rPr>
        <w:rFonts w:hint="default"/>
      </w:rPr>
    </w:lvl>
    <w:lvl w:ilvl="3" w:tplc="10090001" w:tentative="1">
      <w:start w:val="1"/>
      <w:numFmt w:val="bullet"/>
      <w:lvlText w:val=""/>
      <w:lvlJc w:val="left"/>
      <w:pPr>
        <w:tabs>
          <w:tab w:val="num" w:pos="2520"/>
        </w:tabs>
        <w:ind w:left="2520" w:hanging="360"/>
      </w:pPr>
      <w:rPr>
        <w:rFonts w:ascii="Symbol" w:hAnsi="Symbol" w:cs="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cs="Wingdings" w:hint="default"/>
      </w:rPr>
    </w:lvl>
    <w:lvl w:ilvl="6" w:tplc="10090001" w:tentative="1">
      <w:start w:val="1"/>
      <w:numFmt w:val="bullet"/>
      <w:lvlText w:val=""/>
      <w:lvlJc w:val="left"/>
      <w:pPr>
        <w:tabs>
          <w:tab w:val="num" w:pos="4680"/>
        </w:tabs>
        <w:ind w:left="4680" w:hanging="360"/>
      </w:pPr>
      <w:rPr>
        <w:rFonts w:ascii="Symbol" w:hAnsi="Symbol" w:cs="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cs="Wingdings" w:hint="default"/>
      </w:rPr>
    </w:lvl>
  </w:abstractNum>
  <w:abstractNum w:abstractNumId="19">
    <w:nsid w:val="44D31D99"/>
    <w:multiLevelType w:val="singleLevel"/>
    <w:tmpl w:val="6F06BA76"/>
    <w:lvl w:ilvl="0">
      <w:start w:val="1"/>
      <w:numFmt w:val="upperLetter"/>
      <w:lvlText w:val="%1."/>
      <w:lvlJc w:val="left"/>
      <w:pPr>
        <w:tabs>
          <w:tab w:val="num" w:pos="1080"/>
        </w:tabs>
        <w:ind w:left="1080" w:hanging="360"/>
      </w:pPr>
      <w:rPr>
        <w:rFonts w:hint="default"/>
      </w:rPr>
    </w:lvl>
  </w:abstractNum>
  <w:abstractNum w:abstractNumId="20">
    <w:nsid w:val="4608679F"/>
    <w:multiLevelType w:val="singleLevel"/>
    <w:tmpl w:val="EF6A7C30"/>
    <w:lvl w:ilvl="0">
      <w:start w:val="1"/>
      <w:numFmt w:val="upperLetter"/>
      <w:lvlText w:val="%1."/>
      <w:lvlJc w:val="left"/>
      <w:pPr>
        <w:tabs>
          <w:tab w:val="num" w:pos="1080"/>
        </w:tabs>
        <w:ind w:left="1080" w:hanging="360"/>
      </w:pPr>
      <w:rPr>
        <w:rFonts w:hint="default"/>
      </w:rPr>
    </w:lvl>
  </w:abstractNum>
  <w:abstractNum w:abstractNumId="21">
    <w:nsid w:val="47EE4594"/>
    <w:multiLevelType w:val="hybridMultilevel"/>
    <w:tmpl w:val="E7C4ED22"/>
    <w:lvl w:ilvl="0" w:tplc="04090001">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22">
    <w:nsid w:val="4C3F4CB8"/>
    <w:multiLevelType w:val="singleLevel"/>
    <w:tmpl w:val="04F6C84A"/>
    <w:lvl w:ilvl="0">
      <w:start w:val="1"/>
      <w:numFmt w:val="upperLetter"/>
      <w:lvlText w:val="%1."/>
      <w:lvlJc w:val="left"/>
      <w:pPr>
        <w:tabs>
          <w:tab w:val="num" w:pos="1080"/>
        </w:tabs>
        <w:ind w:left="1080" w:hanging="360"/>
      </w:pPr>
      <w:rPr>
        <w:rFonts w:hint="default"/>
      </w:rPr>
    </w:lvl>
  </w:abstractNum>
  <w:abstractNum w:abstractNumId="23">
    <w:nsid w:val="4F540004"/>
    <w:multiLevelType w:val="hybridMultilevel"/>
    <w:tmpl w:val="8674779C"/>
    <w:lvl w:ilvl="0" w:tplc="DEE6BE7C">
      <w:start w:val="1"/>
      <w:numFmt w:val="upperRoman"/>
      <w:lvlText w:val="%1."/>
      <w:lvlJc w:val="left"/>
      <w:pPr>
        <w:tabs>
          <w:tab w:val="num" w:pos="1080"/>
        </w:tabs>
        <w:ind w:left="1080" w:hanging="720"/>
      </w:pPr>
      <w:rPr>
        <w:rFonts w:hint="default"/>
      </w:rPr>
    </w:lvl>
    <w:lvl w:ilvl="1" w:tplc="76DC5A90">
      <w:start w:val="1"/>
      <w:numFmt w:val="upp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838ABCD2">
      <w:start w:val="1"/>
      <w:numFmt w:val="lowerLetter"/>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0C438B"/>
    <w:multiLevelType w:val="hybridMultilevel"/>
    <w:tmpl w:val="CF8CEA90"/>
    <w:lvl w:ilvl="0" w:tplc="E75691B4">
      <w:start w:val="2"/>
      <w:numFmt w:val="bullet"/>
      <w:lvlText w:val="-"/>
      <w:lvlJc w:val="left"/>
      <w:pPr>
        <w:tabs>
          <w:tab w:val="num" w:pos="360"/>
        </w:tabs>
        <w:ind w:left="360" w:hanging="360"/>
      </w:pPr>
      <w:rPr>
        <w:rFonts w:ascii="Times New Roman" w:eastAsia="Times New Roman" w:hAnsi="Times New Roman" w:hint="default"/>
        <w:b/>
        <w:bCs/>
        <w:i w:val="0"/>
        <w:iCs w:val="0"/>
        <w:sz w:val="24"/>
        <w:szCs w:val="24"/>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5F034C5C"/>
    <w:multiLevelType w:val="hybridMultilevel"/>
    <w:tmpl w:val="A2A87E8C"/>
    <w:lvl w:ilvl="0" w:tplc="F5E293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486475F"/>
    <w:multiLevelType w:val="singleLevel"/>
    <w:tmpl w:val="9C68DCB8"/>
    <w:lvl w:ilvl="0">
      <w:start w:val="1"/>
      <w:numFmt w:val="decimal"/>
      <w:lvlText w:val="%1."/>
      <w:lvlJc w:val="left"/>
      <w:pPr>
        <w:tabs>
          <w:tab w:val="num" w:pos="1440"/>
        </w:tabs>
        <w:ind w:left="1440" w:hanging="360"/>
      </w:pPr>
      <w:rPr>
        <w:rFonts w:hint="default"/>
      </w:rPr>
    </w:lvl>
  </w:abstractNum>
  <w:abstractNum w:abstractNumId="27">
    <w:nsid w:val="64FD0E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67E505CE"/>
    <w:multiLevelType w:val="hybridMultilevel"/>
    <w:tmpl w:val="10CCD5B6"/>
    <w:lvl w:ilvl="0" w:tplc="04090001">
      <w:start w:val="1"/>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29">
    <w:nsid w:val="73641F0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20"/>
  </w:num>
  <w:num w:numId="3">
    <w:abstractNumId w:val="10"/>
  </w:num>
  <w:num w:numId="4">
    <w:abstractNumId w:val="19"/>
  </w:num>
  <w:num w:numId="5">
    <w:abstractNumId w:val="26"/>
  </w:num>
  <w:num w:numId="6">
    <w:abstractNumId w:val="0"/>
  </w:num>
  <w:num w:numId="7">
    <w:abstractNumId w:val="22"/>
  </w:num>
  <w:num w:numId="8">
    <w:abstractNumId w:val="11"/>
  </w:num>
  <w:num w:numId="9">
    <w:abstractNumId w:val="27"/>
  </w:num>
  <w:num w:numId="10">
    <w:abstractNumId w:val="29"/>
  </w:num>
  <w:num w:numId="11">
    <w:abstractNumId w:val="4"/>
  </w:num>
  <w:num w:numId="12">
    <w:abstractNumId w:val="12"/>
  </w:num>
  <w:num w:numId="13">
    <w:abstractNumId w:val="5"/>
  </w:num>
  <w:num w:numId="14">
    <w:abstractNumId w:val="16"/>
  </w:num>
  <w:num w:numId="15">
    <w:abstractNumId w:val="9"/>
  </w:num>
  <w:num w:numId="16">
    <w:abstractNumId w:val="1"/>
  </w:num>
  <w:num w:numId="17">
    <w:abstractNumId w:val="3"/>
  </w:num>
  <w:num w:numId="18">
    <w:abstractNumId w:val="14"/>
  </w:num>
  <w:num w:numId="19">
    <w:abstractNumId w:val="17"/>
  </w:num>
  <w:num w:numId="20">
    <w:abstractNumId w:val="18"/>
  </w:num>
  <w:num w:numId="21">
    <w:abstractNumId w:val="24"/>
  </w:num>
  <w:num w:numId="22">
    <w:abstractNumId w:val="6"/>
  </w:num>
  <w:num w:numId="23">
    <w:abstractNumId w:val="7"/>
  </w:num>
  <w:num w:numId="24">
    <w:abstractNumId w:val="28"/>
  </w:num>
  <w:num w:numId="25">
    <w:abstractNumId w:val="15"/>
  </w:num>
  <w:num w:numId="26">
    <w:abstractNumId w:val="21"/>
  </w:num>
  <w:num w:numId="27">
    <w:abstractNumId w:val="13"/>
  </w:num>
  <w:num w:numId="28">
    <w:abstractNumId w:val="25"/>
  </w:num>
  <w:num w:numId="29">
    <w:abstractNumId w:val="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0D40D2"/>
    <w:rsid w:val="00002FC2"/>
    <w:rsid w:val="00015221"/>
    <w:rsid w:val="000277DE"/>
    <w:rsid w:val="00031F2A"/>
    <w:rsid w:val="00040333"/>
    <w:rsid w:val="00047185"/>
    <w:rsid w:val="00050A4B"/>
    <w:rsid w:val="00062611"/>
    <w:rsid w:val="00083F6B"/>
    <w:rsid w:val="00085BE8"/>
    <w:rsid w:val="00087DEB"/>
    <w:rsid w:val="00090D33"/>
    <w:rsid w:val="00092FBA"/>
    <w:rsid w:val="00096E91"/>
    <w:rsid w:val="000A1604"/>
    <w:rsid w:val="000A2894"/>
    <w:rsid w:val="000A47C2"/>
    <w:rsid w:val="000B5279"/>
    <w:rsid w:val="000B5866"/>
    <w:rsid w:val="000B7E7C"/>
    <w:rsid w:val="000C14A0"/>
    <w:rsid w:val="000C4E0E"/>
    <w:rsid w:val="000C5E3E"/>
    <w:rsid w:val="000C7C18"/>
    <w:rsid w:val="000D344B"/>
    <w:rsid w:val="000D40D2"/>
    <w:rsid w:val="000D45BE"/>
    <w:rsid w:val="000E58E5"/>
    <w:rsid w:val="000E62D5"/>
    <w:rsid w:val="00104769"/>
    <w:rsid w:val="00120C5E"/>
    <w:rsid w:val="00135847"/>
    <w:rsid w:val="00151EF6"/>
    <w:rsid w:val="00155624"/>
    <w:rsid w:val="00156749"/>
    <w:rsid w:val="00165FB1"/>
    <w:rsid w:val="00184EF9"/>
    <w:rsid w:val="0019012E"/>
    <w:rsid w:val="00194530"/>
    <w:rsid w:val="001A6682"/>
    <w:rsid w:val="001B1943"/>
    <w:rsid w:val="001B1D55"/>
    <w:rsid w:val="001B4182"/>
    <w:rsid w:val="001B724D"/>
    <w:rsid w:val="001C31DE"/>
    <w:rsid w:val="001C4D62"/>
    <w:rsid w:val="001D37F8"/>
    <w:rsid w:val="001E365C"/>
    <w:rsid w:val="001F21D7"/>
    <w:rsid w:val="001F5E82"/>
    <w:rsid w:val="001F722D"/>
    <w:rsid w:val="00222ECE"/>
    <w:rsid w:val="00223052"/>
    <w:rsid w:val="002603FC"/>
    <w:rsid w:val="0026675D"/>
    <w:rsid w:val="00272499"/>
    <w:rsid w:val="0027412E"/>
    <w:rsid w:val="002747E2"/>
    <w:rsid w:val="00282423"/>
    <w:rsid w:val="0029388A"/>
    <w:rsid w:val="002A0C28"/>
    <w:rsid w:val="002A325B"/>
    <w:rsid w:val="002A5D9D"/>
    <w:rsid w:val="002A5FAF"/>
    <w:rsid w:val="002B1791"/>
    <w:rsid w:val="002B4020"/>
    <w:rsid w:val="002B622F"/>
    <w:rsid w:val="002C6BC4"/>
    <w:rsid w:val="002E1C52"/>
    <w:rsid w:val="002E6E0C"/>
    <w:rsid w:val="002F25E6"/>
    <w:rsid w:val="002F4600"/>
    <w:rsid w:val="00323476"/>
    <w:rsid w:val="00331B7E"/>
    <w:rsid w:val="0033711F"/>
    <w:rsid w:val="003408FB"/>
    <w:rsid w:val="00342AF7"/>
    <w:rsid w:val="00351B98"/>
    <w:rsid w:val="003576DD"/>
    <w:rsid w:val="00360AE0"/>
    <w:rsid w:val="00361D55"/>
    <w:rsid w:val="00367A8A"/>
    <w:rsid w:val="00371079"/>
    <w:rsid w:val="00386901"/>
    <w:rsid w:val="00387D43"/>
    <w:rsid w:val="00391D91"/>
    <w:rsid w:val="003A048C"/>
    <w:rsid w:val="003B5624"/>
    <w:rsid w:val="003B695E"/>
    <w:rsid w:val="003C4360"/>
    <w:rsid w:val="003C46F8"/>
    <w:rsid w:val="003F786A"/>
    <w:rsid w:val="004156D3"/>
    <w:rsid w:val="00417BF1"/>
    <w:rsid w:val="00427F54"/>
    <w:rsid w:val="004316EB"/>
    <w:rsid w:val="00433D65"/>
    <w:rsid w:val="00435653"/>
    <w:rsid w:val="00451E2F"/>
    <w:rsid w:val="0046411D"/>
    <w:rsid w:val="004673BE"/>
    <w:rsid w:val="0046752B"/>
    <w:rsid w:val="00467B83"/>
    <w:rsid w:val="004727DE"/>
    <w:rsid w:val="004823FF"/>
    <w:rsid w:val="00490045"/>
    <w:rsid w:val="00492801"/>
    <w:rsid w:val="004962D0"/>
    <w:rsid w:val="00496AF7"/>
    <w:rsid w:val="004A0BC1"/>
    <w:rsid w:val="004A4084"/>
    <w:rsid w:val="004B6B60"/>
    <w:rsid w:val="004B6D18"/>
    <w:rsid w:val="004C00D2"/>
    <w:rsid w:val="004C533B"/>
    <w:rsid w:val="004D392E"/>
    <w:rsid w:val="004D53E2"/>
    <w:rsid w:val="004D6C0B"/>
    <w:rsid w:val="004F49D9"/>
    <w:rsid w:val="0051190F"/>
    <w:rsid w:val="00515FD8"/>
    <w:rsid w:val="00522530"/>
    <w:rsid w:val="0053600D"/>
    <w:rsid w:val="005362D1"/>
    <w:rsid w:val="00543D4E"/>
    <w:rsid w:val="00561B65"/>
    <w:rsid w:val="00580DB7"/>
    <w:rsid w:val="00590D9E"/>
    <w:rsid w:val="0059203D"/>
    <w:rsid w:val="005A731D"/>
    <w:rsid w:val="005B101E"/>
    <w:rsid w:val="005B1CB6"/>
    <w:rsid w:val="005B2B8C"/>
    <w:rsid w:val="005C0C76"/>
    <w:rsid w:val="005C3A71"/>
    <w:rsid w:val="005D01C0"/>
    <w:rsid w:val="005D348C"/>
    <w:rsid w:val="005E291F"/>
    <w:rsid w:val="005E54E1"/>
    <w:rsid w:val="005F6AFA"/>
    <w:rsid w:val="006005C6"/>
    <w:rsid w:val="00602A20"/>
    <w:rsid w:val="006105F8"/>
    <w:rsid w:val="0061280A"/>
    <w:rsid w:val="00613E81"/>
    <w:rsid w:val="006147EA"/>
    <w:rsid w:val="00615199"/>
    <w:rsid w:val="00620F6C"/>
    <w:rsid w:val="00622543"/>
    <w:rsid w:val="006318B3"/>
    <w:rsid w:val="0063202D"/>
    <w:rsid w:val="00633BE4"/>
    <w:rsid w:val="00635EF4"/>
    <w:rsid w:val="00641F79"/>
    <w:rsid w:val="006463A2"/>
    <w:rsid w:val="00651434"/>
    <w:rsid w:val="0065432E"/>
    <w:rsid w:val="00661556"/>
    <w:rsid w:val="0066283C"/>
    <w:rsid w:val="006714B1"/>
    <w:rsid w:val="00673527"/>
    <w:rsid w:val="006768A1"/>
    <w:rsid w:val="00677580"/>
    <w:rsid w:val="006806AE"/>
    <w:rsid w:val="006A3030"/>
    <w:rsid w:val="006B1AB4"/>
    <w:rsid w:val="006C0C95"/>
    <w:rsid w:val="006C4C19"/>
    <w:rsid w:val="006D16FD"/>
    <w:rsid w:val="006D5337"/>
    <w:rsid w:val="006E118B"/>
    <w:rsid w:val="00700106"/>
    <w:rsid w:val="007237B4"/>
    <w:rsid w:val="00723A49"/>
    <w:rsid w:val="007263DF"/>
    <w:rsid w:val="00730DDF"/>
    <w:rsid w:val="0074127E"/>
    <w:rsid w:val="00752D86"/>
    <w:rsid w:val="0075311E"/>
    <w:rsid w:val="00761839"/>
    <w:rsid w:val="00780528"/>
    <w:rsid w:val="00787C22"/>
    <w:rsid w:val="00793A17"/>
    <w:rsid w:val="007967FD"/>
    <w:rsid w:val="007B73D9"/>
    <w:rsid w:val="007D70FA"/>
    <w:rsid w:val="007D759E"/>
    <w:rsid w:val="007E0238"/>
    <w:rsid w:val="007E2EB4"/>
    <w:rsid w:val="007E6722"/>
    <w:rsid w:val="007E7612"/>
    <w:rsid w:val="007F0264"/>
    <w:rsid w:val="00813930"/>
    <w:rsid w:val="008341BA"/>
    <w:rsid w:val="00834ED6"/>
    <w:rsid w:val="0083595E"/>
    <w:rsid w:val="00842A7A"/>
    <w:rsid w:val="0085534F"/>
    <w:rsid w:val="00862147"/>
    <w:rsid w:val="008656FD"/>
    <w:rsid w:val="00886173"/>
    <w:rsid w:val="00893242"/>
    <w:rsid w:val="00896646"/>
    <w:rsid w:val="008A1AB4"/>
    <w:rsid w:val="008A5ACE"/>
    <w:rsid w:val="008B4376"/>
    <w:rsid w:val="008C558D"/>
    <w:rsid w:val="008D2DAA"/>
    <w:rsid w:val="008E6A7F"/>
    <w:rsid w:val="008F1F52"/>
    <w:rsid w:val="008F4D22"/>
    <w:rsid w:val="00913751"/>
    <w:rsid w:val="0093549C"/>
    <w:rsid w:val="009501C8"/>
    <w:rsid w:val="00966978"/>
    <w:rsid w:val="009705A5"/>
    <w:rsid w:val="009743B9"/>
    <w:rsid w:val="009827D8"/>
    <w:rsid w:val="00994E17"/>
    <w:rsid w:val="0099611E"/>
    <w:rsid w:val="009A52C3"/>
    <w:rsid w:val="009A6008"/>
    <w:rsid w:val="009C4A1A"/>
    <w:rsid w:val="009C62CF"/>
    <w:rsid w:val="009D12BE"/>
    <w:rsid w:val="009E33A3"/>
    <w:rsid w:val="009E6027"/>
    <w:rsid w:val="00A02EAA"/>
    <w:rsid w:val="00A15C3C"/>
    <w:rsid w:val="00A526B1"/>
    <w:rsid w:val="00A56336"/>
    <w:rsid w:val="00A65792"/>
    <w:rsid w:val="00A67409"/>
    <w:rsid w:val="00A72ACF"/>
    <w:rsid w:val="00A77B0C"/>
    <w:rsid w:val="00A8759B"/>
    <w:rsid w:val="00A97274"/>
    <w:rsid w:val="00AA3616"/>
    <w:rsid w:val="00AA4C73"/>
    <w:rsid w:val="00AB5583"/>
    <w:rsid w:val="00AC257C"/>
    <w:rsid w:val="00AC5C2F"/>
    <w:rsid w:val="00AE2130"/>
    <w:rsid w:val="00AE4B60"/>
    <w:rsid w:val="00B0660D"/>
    <w:rsid w:val="00B21FEB"/>
    <w:rsid w:val="00B23BF9"/>
    <w:rsid w:val="00B26183"/>
    <w:rsid w:val="00B27227"/>
    <w:rsid w:val="00B34DDE"/>
    <w:rsid w:val="00B57D86"/>
    <w:rsid w:val="00B66012"/>
    <w:rsid w:val="00B66AAD"/>
    <w:rsid w:val="00B743E4"/>
    <w:rsid w:val="00B828A3"/>
    <w:rsid w:val="00B86DE3"/>
    <w:rsid w:val="00B94B98"/>
    <w:rsid w:val="00BA6FEB"/>
    <w:rsid w:val="00BB3D99"/>
    <w:rsid w:val="00BB4D08"/>
    <w:rsid w:val="00BD1E2A"/>
    <w:rsid w:val="00BE6C49"/>
    <w:rsid w:val="00BF1E08"/>
    <w:rsid w:val="00BF5564"/>
    <w:rsid w:val="00BF796C"/>
    <w:rsid w:val="00C07D53"/>
    <w:rsid w:val="00C117D7"/>
    <w:rsid w:val="00C14EBA"/>
    <w:rsid w:val="00C234C9"/>
    <w:rsid w:val="00C24ABB"/>
    <w:rsid w:val="00C271E2"/>
    <w:rsid w:val="00C45081"/>
    <w:rsid w:val="00C46888"/>
    <w:rsid w:val="00C46F98"/>
    <w:rsid w:val="00C5069C"/>
    <w:rsid w:val="00C53446"/>
    <w:rsid w:val="00C55AC0"/>
    <w:rsid w:val="00C60B49"/>
    <w:rsid w:val="00C616FE"/>
    <w:rsid w:val="00C74821"/>
    <w:rsid w:val="00C86CAB"/>
    <w:rsid w:val="00CA5254"/>
    <w:rsid w:val="00CB5C5A"/>
    <w:rsid w:val="00CB5EED"/>
    <w:rsid w:val="00CD79A2"/>
    <w:rsid w:val="00CE44F0"/>
    <w:rsid w:val="00CF4857"/>
    <w:rsid w:val="00D02E66"/>
    <w:rsid w:val="00D043AA"/>
    <w:rsid w:val="00D04FCF"/>
    <w:rsid w:val="00D16FFF"/>
    <w:rsid w:val="00D22145"/>
    <w:rsid w:val="00D35C08"/>
    <w:rsid w:val="00D41423"/>
    <w:rsid w:val="00D82DA1"/>
    <w:rsid w:val="00D86EA6"/>
    <w:rsid w:val="00D87071"/>
    <w:rsid w:val="00D9091F"/>
    <w:rsid w:val="00D90B94"/>
    <w:rsid w:val="00DA236A"/>
    <w:rsid w:val="00DB1227"/>
    <w:rsid w:val="00DB4C7C"/>
    <w:rsid w:val="00DC0885"/>
    <w:rsid w:val="00DD75AC"/>
    <w:rsid w:val="00DE615A"/>
    <w:rsid w:val="00DF56EF"/>
    <w:rsid w:val="00DF675A"/>
    <w:rsid w:val="00E017BD"/>
    <w:rsid w:val="00E06F43"/>
    <w:rsid w:val="00E166EE"/>
    <w:rsid w:val="00E3194E"/>
    <w:rsid w:val="00E370A2"/>
    <w:rsid w:val="00E51AAC"/>
    <w:rsid w:val="00E725E1"/>
    <w:rsid w:val="00E81155"/>
    <w:rsid w:val="00E820C4"/>
    <w:rsid w:val="00E82D2F"/>
    <w:rsid w:val="00E85019"/>
    <w:rsid w:val="00EA243F"/>
    <w:rsid w:val="00EF73EE"/>
    <w:rsid w:val="00EF77D2"/>
    <w:rsid w:val="00F02145"/>
    <w:rsid w:val="00F04D25"/>
    <w:rsid w:val="00F21B48"/>
    <w:rsid w:val="00F26BE7"/>
    <w:rsid w:val="00F273CB"/>
    <w:rsid w:val="00F34687"/>
    <w:rsid w:val="00F46F1D"/>
    <w:rsid w:val="00F514DB"/>
    <w:rsid w:val="00F65CEE"/>
    <w:rsid w:val="00F857A4"/>
    <w:rsid w:val="00F8683D"/>
    <w:rsid w:val="00F868D6"/>
    <w:rsid w:val="00F930BB"/>
    <w:rsid w:val="00F96551"/>
    <w:rsid w:val="00F97ABC"/>
    <w:rsid w:val="00FC0982"/>
    <w:rsid w:val="00FC3127"/>
    <w:rsid w:val="00FC547E"/>
    <w:rsid w:val="00FD2235"/>
    <w:rsid w:val="00FE3143"/>
    <w:rsid w:val="00FF158E"/>
    <w:rsid w:val="00FF1BBB"/>
    <w:rsid w:val="00FF1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08"/>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5ACE"/>
    <w:rPr>
      <w:color w:val="0000FF"/>
      <w:u w:val="single"/>
    </w:rPr>
  </w:style>
  <w:style w:type="character" w:customStyle="1" w:styleId="EmailStyle161">
    <w:name w:val="EmailStyle16"/>
    <w:aliases w:val="EmailStyle16"/>
    <w:basedOn w:val="DefaultParagraphFont"/>
    <w:uiPriority w:val="99"/>
    <w:semiHidden/>
    <w:personal/>
    <w:rsid w:val="009501C8"/>
    <w:rPr>
      <w:rFonts w:ascii="Arial" w:hAnsi="Arial" w:cs="Arial"/>
      <w:color w:val="000080"/>
      <w:sz w:val="20"/>
      <w:szCs w:val="20"/>
    </w:rPr>
  </w:style>
  <w:style w:type="character" w:styleId="CommentReference">
    <w:name w:val="annotation reference"/>
    <w:basedOn w:val="DefaultParagraphFont"/>
    <w:uiPriority w:val="99"/>
    <w:semiHidden/>
    <w:rsid w:val="000C5E3E"/>
    <w:rPr>
      <w:sz w:val="16"/>
      <w:szCs w:val="16"/>
    </w:rPr>
  </w:style>
  <w:style w:type="paragraph" w:styleId="CommentText">
    <w:name w:val="annotation text"/>
    <w:basedOn w:val="Normal"/>
    <w:link w:val="CommentTextChar"/>
    <w:uiPriority w:val="99"/>
    <w:semiHidden/>
    <w:rsid w:val="000C5E3E"/>
    <w:rPr>
      <w:sz w:val="20"/>
      <w:szCs w:val="20"/>
    </w:rPr>
  </w:style>
  <w:style w:type="character" w:customStyle="1" w:styleId="CommentTextChar">
    <w:name w:val="Comment Text Char"/>
    <w:basedOn w:val="DefaultParagraphFont"/>
    <w:link w:val="CommentText"/>
    <w:uiPriority w:val="99"/>
    <w:semiHidden/>
    <w:rsid w:val="008656FD"/>
    <w:rPr>
      <w:rFonts w:ascii="Tahoma" w:hAnsi="Tahoma" w:cs="Tahoma"/>
      <w:sz w:val="20"/>
      <w:szCs w:val="20"/>
    </w:rPr>
  </w:style>
  <w:style w:type="paragraph" w:styleId="CommentSubject">
    <w:name w:val="annotation subject"/>
    <w:basedOn w:val="CommentText"/>
    <w:next w:val="CommentText"/>
    <w:link w:val="CommentSubjectChar"/>
    <w:uiPriority w:val="99"/>
    <w:semiHidden/>
    <w:rsid w:val="000C5E3E"/>
    <w:rPr>
      <w:b/>
      <w:bCs/>
    </w:rPr>
  </w:style>
  <w:style w:type="character" w:customStyle="1" w:styleId="CommentSubjectChar">
    <w:name w:val="Comment Subject Char"/>
    <w:basedOn w:val="CommentTextChar"/>
    <w:link w:val="CommentSubject"/>
    <w:uiPriority w:val="99"/>
    <w:semiHidden/>
    <w:rsid w:val="008656FD"/>
    <w:rPr>
      <w:b/>
      <w:bCs/>
    </w:rPr>
  </w:style>
  <w:style w:type="paragraph" w:styleId="BalloonText">
    <w:name w:val="Balloon Text"/>
    <w:basedOn w:val="Normal"/>
    <w:link w:val="BalloonTextChar"/>
    <w:uiPriority w:val="99"/>
    <w:semiHidden/>
    <w:rsid w:val="000C5E3E"/>
    <w:rPr>
      <w:sz w:val="16"/>
      <w:szCs w:val="16"/>
    </w:rPr>
  </w:style>
  <w:style w:type="character" w:customStyle="1" w:styleId="BalloonTextChar">
    <w:name w:val="Balloon Text Char"/>
    <w:basedOn w:val="DefaultParagraphFont"/>
    <w:link w:val="BalloonText"/>
    <w:uiPriority w:val="99"/>
    <w:semiHidden/>
    <w:rsid w:val="008656FD"/>
    <w:rPr>
      <w:sz w:val="2"/>
      <w:szCs w:val="2"/>
    </w:rPr>
  </w:style>
  <w:style w:type="paragraph" w:styleId="Footer">
    <w:name w:val="footer"/>
    <w:basedOn w:val="Normal"/>
    <w:link w:val="FooterChar"/>
    <w:uiPriority w:val="99"/>
    <w:rsid w:val="0074127E"/>
    <w:pPr>
      <w:tabs>
        <w:tab w:val="center" w:pos="4320"/>
        <w:tab w:val="right" w:pos="8640"/>
      </w:tabs>
    </w:pPr>
  </w:style>
  <w:style w:type="character" w:customStyle="1" w:styleId="FooterChar">
    <w:name w:val="Footer Char"/>
    <w:basedOn w:val="DefaultParagraphFont"/>
    <w:link w:val="Footer"/>
    <w:uiPriority w:val="99"/>
    <w:semiHidden/>
    <w:rsid w:val="006D5337"/>
    <w:rPr>
      <w:rFonts w:ascii="Tahoma" w:hAnsi="Tahoma" w:cs="Tahoma"/>
      <w:sz w:val="24"/>
      <w:szCs w:val="24"/>
    </w:rPr>
  </w:style>
  <w:style w:type="character" w:styleId="PageNumber">
    <w:name w:val="page number"/>
    <w:basedOn w:val="DefaultParagraphFont"/>
    <w:uiPriority w:val="99"/>
    <w:rsid w:val="0074127E"/>
  </w:style>
  <w:style w:type="paragraph" w:styleId="Header">
    <w:name w:val="header"/>
    <w:basedOn w:val="Normal"/>
    <w:link w:val="HeaderChar"/>
    <w:uiPriority w:val="99"/>
    <w:rsid w:val="00F8683D"/>
    <w:pPr>
      <w:tabs>
        <w:tab w:val="center" w:pos="4320"/>
        <w:tab w:val="right" w:pos="8640"/>
      </w:tabs>
    </w:pPr>
  </w:style>
  <w:style w:type="character" w:customStyle="1" w:styleId="HeaderChar">
    <w:name w:val="Header Char"/>
    <w:basedOn w:val="DefaultParagraphFont"/>
    <w:link w:val="Header"/>
    <w:uiPriority w:val="99"/>
    <w:semiHidden/>
    <w:rsid w:val="00613E81"/>
    <w:rPr>
      <w:rFonts w:ascii="Tahoma" w:hAnsi="Tahoma" w:cs="Tahoma"/>
      <w:sz w:val="24"/>
      <w:szCs w:val="24"/>
    </w:rPr>
  </w:style>
  <w:style w:type="character" w:styleId="Emphasis">
    <w:name w:val="Emphasis"/>
    <w:basedOn w:val="DefaultParagraphFont"/>
    <w:uiPriority w:val="99"/>
    <w:qFormat/>
    <w:rsid w:val="000C7C18"/>
    <w:rPr>
      <w:i/>
      <w:iCs/>
    </w:rPr>
  </w:style>
  <w:style w:type="paragraph" w:styleId="ListParagraph">
    <w:name w:val="List Paragraph"/>
    <w:basedOn w:val="Normal"/>
    <w:uiPriority w:val="34"/>
    <w:qFormat/>
    <w:rsid w:val="001B4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son.D.Dauble@state.or.us" TargetMode="External"/><Relationship Id="rId18" Type="http://schemas.openxmlformats.org/officeDocument/2006/relationships/hyperlink" Target="Sandra.Rosenfield@dfw.wa.gov" TargetMode="External"/><Relationship Id="rId3" Type="http://schemas.openxmlformats.org/officeDocument/2006/relationships/styles" Target="styles.xml"/><Relationship Id="rId21" Type="http://schemas.openxmlformats.org/officeDocument/2006/relationships/hyperlink" Target="mailto:Tom.Wilderbuer@noaa.gov" TargetMode="External"/><Relationship Id="rId7" Type="http://schemas.openxmlformats.org/officeDocument/2006/relationships/endnotes" Target="endnotes.xml"/><Relationship Id="rId12" Type="http://schemas.openxmlformats.org/officeDocument/2006/relationships/hyperlink" Target="mailto:Dave.Clausen@noaa.gov" TargetMode="External"/><Relationship Id="rId17" Type="http://schemas.openxmlformats.org/officeDocument/2006/relationships/hyperlink" Target="mailto:TLarinto@dfg.ca.gov" TargetMode="External"/><Relationship Id="rId2" Type="http://schemas.openxmlformats.org/officeDocument/2006/relationships/numbering" Target="numbering.xml"/><Relationship Id="rId16" Type="http://schemas.openxmlformats.org/officeDocument/2006/relationships/hyperlink" Target="mailto:Xi.He@noaa.gov" TargetMode="External"/><Relationship Id="rId20" Type="http://schemas.openxmlformats.org/officeDocument/2006/relationships/hyperlink" Target="mailto:Tien-Shui.Tsou@dfw.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isten.Green@alaska.go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ate.Rutherford@dfo-mpo.gc.ca" TargetMode="External"/><Relationship Id="rId4" Type="http://schemas.openxmlformats.org/officeDocument/2006/relationships/settings" Target="settings.xml"/><Relationship Id="rId9" Type="http://schemas.openxmlformats.org/officeDocument/2006/relationships/hyperlink" Target="http://www.backbaysciencecenter.org/map_bbsc.html" TargetMode="External"/><Relationship Id="rId14" Type="http://schemas.openxmlformats.org/officeDocument/2006/relationships/hyperlink" Target="mailto:claude@iphc.int" TargetMode="External"/><Relationship Id="rId22" Type="http://schemas.openxmlformats.org/officeDocument/2006/relationships/hyperlink" Target="mailto:Lynne.Yamanaka@dfo-mpo.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10A7D-2331-4327-97FA-F98790A6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14</Pages>
  <Words>4661</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Draft Agenda</vt:lpstr>
    </vt:vector>
  </TitlesOfParts>
  <Company>PSMFC</Company>
  <LinksUpToDate>false</LinksUpToDate>
  <CharactersWithSpaces>30356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teresa</dc:creator>
  <cp:lastModifiedBy>dave.clausen</cp:lastModifiedBy>
  <cp:revision>50</cp:revision>
  <cp:lastPrinted>2012-10-18T22:45:00Z</cp:lastPrinted>
  <dcterms:created xsi:type="dcterms:W3CDTF">2012-09-29T01:36:00Z</dcterms:created>
  <dcterms:modified xsi:type="dcterms:W3CDTF">2012-10-19T00:43:00Z</dcterms:modified>
</cp:coreProperties>
</file>