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957F" w14:textId="4699FB14" w:rsidR="000907BD" w:rsidRDefault="00C05BEE">
      <w:r w:rsidRPr="00C05BEE">
        <w:rPr>
          <w:b/>
          <w:bCs/>
        </w:rPr>
        <w:t>Title:</w:t>
      </w:r>
      <w:r>
        <w:t xml:space="preserve"> Washington’s approach to managing Columbia Basin Summer Steelhead Fisheries during Times of Depressed Adult Returns</w:t>
      </w:r>
    </w:p>
    <w:p w14:paraId="2A88D924" w14:textId="74C8D029" w:rsidR="00C05BEE" w:rsidRDefault="00C05BEE">
      <w:r w:rsidRPr="00300676">
        <w:rPr>
          <w:b/>
          <w:bCs/>
        </w:rPr>
        <w:t>Presenter:</w:t>
      </w:r>
      <w:r>
        <w:t xml:space="preserve"> Chris Donley, Washington Department of Fish and </w:t>
      </w:r>
      <w:r w:rsidR="00300676">
        <w:t>Wildlife</w:t>
      </w:r>
    </w:p>
    <w:p w14:paraId="18587B92" w14:textId="1D6F1A43" w:rsidR="00C05BEE" w:rsidRDefault="00300676">
      <w:r w:rsidRPr="00300676">
        <w:rPr>
          <w:b/>
          <w:bCs/>
        </w:rPr>
        <w:t>Abstract:</w:t>
      </w:r>
      <w:r>
        <w:t xml:space="preserve"> </w:t>
      </w:r>
      <w:r w:rsidR="00C05BEE">
        <w:t xml:space="preserve">The past seven years have seen precipitous declines in the abundance of summer steelhead in the Columbia Basin. </w:t>
      </w:r>
      <w:r>
        <w:t>Given recent challenges with summer steelhead abundances, this</w:t>
      </w:r>
      <w:r w:rsidR="00C05BEE">
        <w:t xml:space="preserve"> presentation will review how Washington State has modified </w:t>
      </w:r>
      <w:r>
        <w:t xml:space="preserve">summer steelhead </w:t>
      </w:r>
      <w:r w:rsidR="00C05BEE">
        <w:t xml:space="preserve">fisheries from the mouth of the Columbia River to the upper portions of the Columbia basin to stay within conservation bounds and assure that wild and hatchery </w:t>
      </w:r>
      <w:r>
        <w:t xml:space="preserve">summer </w:t>
      </w:r>
      <w:r w:rsidR="00C05BEE">
        <w:t>steelhead programs are preserved for</w:t>
      </w:r>
      <w:r>
        <w:t xml:space="preserve"> the future</w:t>
      </w:r>
      <w:r w:rsidR="00C05BEE">
        <w:t xml:space="preserve">.  Additionally, the presentation will review shortcomings in </w:t>
      </w:r>
      <w:r>
        <w:t xml:space="preserve">Washington’s </w:t>
      </w:r>
      <w:r w:rsidR="00C05BEE">
        <w:t xml:space="preserve">existing fishery </w:t>
      </w:r>
      <w:r>
        <w:t>management paradigm and</w:t>
      </w:r>
      <w:r w:rsidR="00C05BEE">
        <w:t xml:space="preserve"> seek to start a conversation amongst </w:t>
      </w:r>
      <w:r>
        <w:t xml:space="preserve">fishery </w:t>
      </w:r>
      <w:r w:rsidR="00C05BEE">
        <w:t>managers and scientist</w:t>
      </w:r>
      <w:r>
        <w:t>s</w:t>
      </w:r>
      <w:r w:rsidR="00C05BEE">
        <w:t xml:space="preserve"> </w:t>
      </w:r>
      <w:r>
        <w:t>to identify strategies</w:t>
      </w:r>
      <w:r w:rsidR="00C05BEE">
        <w:t xml:space="preserve"> to evolve </w:t>
      </w:r>
      <w:r>
        <w:t>and improve Washington’s fishery management into the future.</w:t>
      </w:r>
      <w:r w:rsidR="00C05BEE">
        <w:t xml:space="preserve"> </w:t>
      </w:r>
    </w:p>
    <w:sectPr w:rsidR="00C0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EE"/>
    <w:rsid w:val="000907BD"/>
    <w:rsid w:val="00300676"/>
    <w:rsid w:val="00C02F76"/>
    <w:rsid w:val="00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1405"/>
  <w15:chartTrackingRefBased/>
  <w15:docId w15:val="{C1F1F292-F58F-497C-B822-62D03C2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Donley</dc:creator>
  <cp:keywords/>
  <dc:description/>
  <cp:lastModifiedBy>Christopher Donley</cp:lastModifiedBy>
  <cp:revision>2</cp:revision>
  <dcterms:created xsi:type="dcterms:W3CDTF">2023-03-13T03:15:00Z</dcterms:created>
  <dcterms:modified xsi:type="dcterms:W3CDTF">2023-03-13T03:15:00Z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11977-b912-4387-97a4-f4c94a801377_Enabled">
    <vt:lpwstr>true</vt:lpwstr>
  </property>
  <property fmtid="{D5CDD505-2E9C-101B-9397-08002B2CF9AE}" pid="3" name="MSIP_Label_45011977-b912-4387-97a4-f4c94a801377_SetDate">
    <vt:lpwstr>2023-03-13T03:13:18Z</vt:lpwstr>
  </property>
  <property fmtid="{D5CDD505-2E9C-101B-9397-08002B2CF9AE}" pid="4" name="MSIP_Label_45011977-b912-4387-97a4-f4c94a801377_Method">
    <vt:lpwstr>Standard</vt:lpwstr>
  </property>
  <property fmtid="{D5CDD505-2E9C-101B-9397-08002B2CF9AE}" pid="5" name="MSIP_Label_45011977-b912-4387-97a4-f4c94a801377_Name">
    <vt:lpwstr>Uncategorized Data</vt:lpwstr>
  </property>
  <property fmtid="{D5CDD505-2E9C-101B-9397-08002B2CF9AE}" pid="6" name="MSIP_Label_45011977-b912-4387-97a4-f4c94a801377_SiteId">
    <vt:lpwstr>11d0e217-264e-400a-8ba0-57dcc127d72d</vt:lpwstr>
  </property>
  <property fmtid="{D5CDD505-2E9C-101B-9397-08002B2CF9AE}" pid="7" name="MSIP_Label_45011977-b912-4387-97a4-f4c94a801377_ActionId">
    <vt:lpwstr>ce9420df-a12d-4040-a5b0-44fe8c62ef39</vt:lpwstr>
  </property>
  <property fmtid="{D5CDD505-2E9C-101B-9397-08002B2CF9AE}" pid="8" name="MSIP_Label_45011977-b912-4387-97a4-f4c94a801377_ContentBits">
    <vt:lpwstr>0</vt:lpwstr>
  </property>
</Properties>
</file>