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C8" w:rsidRPr="000107C8" w:rsidRDefault="000107C8" w:rsidP="007303AE">
      <w:pPr>
        <w:spacing w:after="0" w:line="240" w:lineRule="auto"/>
        <w:contextualSpacing/>
        <w:rPr>
          <w:rFonts w:ascii="Arial" w:eastAsiaTheme="majorEastAsia" w:hAnsi="Arial" w:cs="Arial"/>
          <w:b/>
          <w:spacing w:val="5"/>
          <w:kern w:val="28"/>
          <w:sz w:val="28"/>
          <w:szCs w:val="52"/>
        </w:rPr>
      </w:pPr>
      <w:r w:rsidRPr="000107C8">
        <w:rPr>
          <w:rFonts w:ascii="Arial" w:eastAsiaTheme="majorEastAsia" w:hAnsi="Arial" w:cs="Arial"/>
          <w:b/>
          <w:spacing w:val="5"/>
          <w:kern w:val="28"/>
          <w:sz w:val="28"/>
          <w:szCs w:val="52"/>
        </w:rPr>
        <w:t>Kendall, Neala W. – Washington Department of Fish and Wildlife</w:t>
      </w:r>
    </w:p>
    <w:p w:rsidR="000107C8" w:rsidRDefault="000107C8" w:rsidP="007303AE">
      <w:pPr>
        <w:spacing w:after="0" w:line="240" w:lineRule="auto"/>
        <w:contextualSpacing/>
        <w:rPr>
          <w:rFonts w:ascii="Arial" w:eastAsiaTheme="majorEastAsia" w:hAnsi="Arial" w:cs="Arial"/>
          <w:spacing w:val="5"/>
          <w:kern w:val="28"/>
          <w:sz w:val="28"/>
          <w:szCs w:val="52"/>
        </w:rPr>
      </w:pPr>
    </w:p>
    <w:p w:rsidR="000107C8" w:rsidRDefault="000107C8" w:rsidP="007303AE">
      <w:pPr>
        <w:spacing w:after="0" w:line="240" w:lineRule="auto"/>
        <w:ind w:left="2340" w:hanging="2340"/>
        <w:contextualSpacing/>
        <w:rPr>
          <w:rFonts w:ascii="Arial" w:eastAsiaTheme="majorEastAsia" w:hAnsi="Arial" w:cs="Arial"/>
          <w:b/>
          <w:spacing w:val="5"/>
          <w:kern w:val="28"/>
          <w:sz w:val="24"/>
          <w:szCs w:val="24"/>
        </w:rPr>
      </w:pPr>
      <w:r w:rsidRPr="000107C8">
        <w:rPr>
          <w:rFonts w:ascii="Arial" w:eastAsiaTheme="majorEastAsia" w:hAnsi="Arial" w:cs="Arial"/>
          <w:b/>
          <w:spacing w:val="5"/>
          <w:kern w:val="28"/>
          <w:sz w:val="24"/>
          <w:szCs w:val="24"/>
          <w:u w:val="single"/>
        </w:rPr>
        <w:t>Presentation Title</w:t>
      </w:r>
      <w:r w:rsidRPr="000107C8">
        <w:rPr>
          <w:rFonts w:ascii="Arial" w:eastAsiaTheme="majorEastAsia" w:hAnsi="Arial" w:cs="Arial"/>
          <w:b/>
          <w:spacing w:val="5"/>
          <w:kern w:val="28"/>
          <w:sz w:val="24"/>
          <w:szCs w:val="24"/>
        </w:rPr>
        <w:t>:</w:t>
      </w:r>
      <w:r>
        <w:rPr>
          <w:rFonts w:ascii="Arial" w:eastAsiaTheme="majorEastAsia" w:hAnsi="Arial" w:cs="Arial"/>
          <w:spacing w:val="5"/>
          <w:kern w:val="28"/>
          <w:sz w:val="24"/>
          <w:szCs w:val="24"/>
        </w:rPr>
        <w:t xml:space="preserve">  </w:t>
      </w:r>
      <w:proofErr w:type="gramStart"/>
      <w:r w:rsidRPr="000107C8">
        <w:rPr>
          <w:rFonts w:ascii="Arial" w:eastAsiaTheme="majorEastAsia" w:hAnsi="Arial" w:cs="Arial"/>
          <w:b/>
          <w:spacing w:val="5"/>
          <w:kern w:val="28"/>
          <w:sz w:val="24"/>
          <w:szCs w:val="24"/>
        </w:rPr>
        <w:t>Life-cycle</w:t>
      </w:r>
      <w:proofErr w:type="gramEnd"/>
      <w:r w:rsidRPr="000107C8">
        <w:rPr>
          <w:rFonts w:ascii="Arial" w:eastAsiaTheme="majorEastAsia" w:hAnsi="Arial" w:cs="Arial"/>
          <w:b/>
          <w:spacing w:val="5"/>
          <w:kern w:val="28"/>
          <w:sz w:val="24"/>
          <w:szCs w:val="24"/>
        </w:rPr>
        <w:t xml:space="preserve"> </w:t>
      </w:r>
      <w:r w:rsidR="001C0CAB">
        <w:rPr>
          <w:rFonts w:ascii="Arial" w:eastAsiaTheme="majorEastAsia" w:hAnsi="Arial" w:cs="Arial"/>
          <w:b/>
          <w:spacing w:val="5"/>
          <w:kern w:val="28"/>
          <w:sz w:val="24"/>
          <w:szCs w:val="24"/>
        </w:rPr>
        <w:t>M</w:t>
      </w:r>
      <w:r w:rsidRPr="000107C8">
        <w:rPr>
          <w:rFonts w:ascii="Arial" w:eastAsiaTheme="majorEastAsia" w:hAnsi="Arial" w:cs="Arial"/>
          <w:b/>
          <w:spacing w:val="5"/>
          <w:kern w:val="28"/>
          <w:sz w:val="24"/>
          <w:szCs w:val="24"/>
        </w:rPr>
        <w:t xml:space="preserve">odels for Yakima River </w:t>
      </w:r>
      <w:r w:rsidRPr="000107C8">
        <w:rPr>
          <w:rFonts w:ascii="Arial" w:eastAsiaTheme="majorEastAsia" w:hAnsi="Arial" w:cs="Arial"/>
          <w:b/>
          <w:i/>
          <w:spacing w:val="5"/>
          <w:kern w:val="28"/>
          <w:sz w:val="24"/>
          <w:szCs w:val="24"/>
        </w:rPr>
        <w:t>O. mykiss</w:t>
      </w:r>
      <w:r w:rsidRPr="000107C8">
        <w:rPr>
          <w:rFonts w:ascii="Arial" w:eastAsiaTheme="majorEastAsia" w:hAnsi="Arial" w:cs="Arial"/>
          <w:b/>
          <w:spacing w:val="5"/>
          <w:kern w:val="28"/>
          <w:sz w:val="24"/>
          <w:szCs w:val="24"/>
        </w:rPr>
        <w:t xml:space="preserve">: </w:t>
      </w:r>
      <w:r w:rsidR="001C0CAB">
        <w:rPr>
          <w:rFonts w:ascii="Arial" w:eastAsiaTheme="majorEastAsia" w:hAnsi="Arial" w:cs="Arial"/>
          <w:b/>
          <w:spacing w:val="5"/>
          <w:kern w:val="28"/>
          <w:sz w:val="24"/>
          <w:szCs w:val="24"/>
        </w:rPr>
        <w:t>A</w:t>
      </w:r>
      <w:r w:rsidRPr="000107C8">
        <w:rPr>
          <w:rFonts w:ascii="Arial" w:eastAsiaTheme="majorEastAsia" w:hAnsi="Arial" w:cs="Arial"/>
          <w:b/>
          <w:spacing w:val="5"/>
          <w:kern w:val="28"/>
          <w:sz w:val="24"/>
          <w:szCs w:val="24"/>
        </w:rPr>
        <w:t xml:space="preserve"> </w:t>
      </w:r>
      <w:r w:rsidR="001C0CAB">
        <w:rPr>
          <w:rFonts w:ascii="Arial" w:eastAsiaTheme="majorEastAsia" w:hAnsi="Arial" w:cs="Arial"/>
          <w:b/>
          <w:spacing w:val="5"/>
          <w:kern w:val="28"/>
          <w:sz w:val="24"/>
          <w:szCs w:val="24"/>
        </w:rPr>
        <w:t>T</w:t>
      </w:r>
      <w:r w:rsidRPr="000107C8">
        <w:rPr>
          <w:rFonts w:ascii="Arial" w:eastAsiaTheme="majorEastAsia" w:hAnsi="Arial" w:cs="Arial"/>
          <w:b/>
          <w:spacing w:val="5"/>
          <w:kern w:val="28"/>
          <w:sz w:val="24"/>
          <w:szCs w:val="24"/>
        </w:rPr>
        <w:t xml:space="preserve">ool for </w:t>
      </w:r>
      <w:r w:rsidR="001C0CAB">
        <w:rPr>
          <w:rFonts w:ascii="Arial" w:eastAsiaTheme="majorEastAsia" w:hAnsi="Arial" w:cs="Arial"/>
          <w:b/>
          <w:spacing w:val="5"/>
          <w:kern w:val="28"/>
          <w:sz w:val="24"/>
          <w:szCs w:val="24"/>
        </w:rPr>
        <w:t>E</w:t>
      </w:r>
      <w:r w:rsidRPr="000107C8">
        <w:rPr>
          <w:rFonts w:ascii="Arial" w:eastAsiaTheme="majorEastAsia" w:hAnsi="Arial" w:cs="Arial"/>
          <w:b/>
          <w:spacing w:val="5"/>
          <w:kern w:val="28"/>
          <w:sz w:val="24"/>
          <w:szCs w:val="24"/>
        </w:rPr>
        <w:t xml:space="preserve">valuating </w:t>
      </w:r>
      <w:r w:rsidR="001C0CAB">
        <w:rPr>
          <w:rFonts w:ascii="Arial" w:eastAsiaTheme="majorEastAsia" w:hAnsi="Arial" w:cs="Arial"/>
          <w:b/>
          <w:spacing w:val="5"/>
          <w:kern w:val="28"/>
          <w:sz w:val="24"/>
          <w:szCs w:val="24"/>
        </w:rPr>
        <w:t>E</w:t>
      </w:r>
      <w:r w:rsidRPr="000107C8">
        <w:rPr>
          <w:rFonts w:ascii="Arial" w:eastAsiaTheme="majorEastAsia" w:hAnsi="Arial" w:cs="Arial"/>
          <w:b/>
          <w:spacing w:val="5"/>
          <w:kern w:val="28"/>
          <w:sz w:val="24"/>
          <w:szCs w:val="24"/>
        </w:rPr>
        <w:t xml:space="preserve">nvironmental </w:t>
      </w:r>
      <w:r w:rsidR="001C0CAB">
        <w:rPr>
          <w:rFonts w:ascii="Arial" w:eastAsiaTheme="majorEastAsia" w:hAnsi="Arial" w:cs="Arial"/>
          <w:b/>
          <w:spacing w:val="5"/>
          <w:kern w:val="28"/>
          <w:sz w:val="24"/>
          <w:szCs w:val="24"/>
        </w:rPr>
        <w:t>F</w:t>
      </w:r>
      <w:r w:rsidRPr="000107C8">
        <w:rPr>
          <w:rFonts w:ascii="Arial" w:eastAsiaTheme="majorEastAsia" w:hAnsi="Arial" w:cs="Arial"/>
          <w:b/>
          <w:spacing w:val="5"/>
          <w:kern w:val="28"/>
          <w:sz w:val="24"/>
          <w:szCs w:val="24"/>
        </w:rPr>
        <w:t xml:space="preserve">actors on </w:t>
      </w:r>
      <w:r w:rsidR="001C0CAB">
        <w:rPr>
          <w:rFonts w:ascii="Arial" w:eastAsiaTheme="majorEastAsia" w:hAnsi="Arial" w:cs="Arial"/>
          <w:b/>
          <w:spacing w:val="5"/>
          <w:kern w:val="28"/>
          <w:sz w:val="24"/>
          <w:szCs w:val="24"/>
        </w:rPr>
        <w:t>F</w:t>
      </w:r>
      <w:r w:rsidRPr="000107C8">
        <w:rPr>
          <w:rFonts w:ascii="Arial" w:eastAsiaTheme="majorEastAsia" w:hAnsi="Arial" w:cs="Arial"/>
          <w:b/>
          <w:spacing w:val="5"/>
          <w:kern w:val="28"/>
          <w:sz w:val="24"/>
          <w:szCs w:val="24"/>
        </w:rPr>
        <w:t>ish</w:t>
      </w:r>
      <w:r w:rsidR="001C0CAB">
        <w:rPr>
          <w:rFonts w:ascii="Arial" w:eastAsiaTheme="majorEastAsia" w:hAnsi="Arial" w:cs="Arial"/>
          <w:b/>
          <w:spacing w:val="5"/>
          <w:kern w:val="28"/>
          <w:sz w:val="24"/>
          <w:szCs w:val="24"/>
        </w:rPr>
        <w:t xml:space="preserve"> L</w:t>
      </w:r>
      <w:r w:rsidRPr="000107C8">
        <w:rPr>
          <w:rFonts w:ascii="Arial" w:eastAsiaTheme="majorEastAsia" w:hAnsi="Arial" w:cs="Arial"/>
          <w:b/>
          <w:spacing w:val="5"/>
          <w:kern w:val="28"/>
          <w:sz w:val="24"/>
          <w:szCs w:val="24"/>
        </w:rPr>
        <w:t xml:space="preserve">ife </w:t>
      </w:r>
      <w:r w:rsidR="001C0CAB">
        <w:rPr>
          <w:rFonts w:ascii="Arial" w:eastAsiaTheme="majorEastAsia" w:hAnsi="Arial" w:cs="Arial"/>
          <w:b/>
          <w:spacing w:val="5"/>
          <w:kern w:val="28"/>
          <w:sz w:val="24"/>
          <w:szCs w:val="24"/>
        </w:rPr>
        <w:t>H</w:t>
      </w:r>
      <w:r w:rsidRPr="000107C8">
        <w:rPr>
          <w:rFonts w:ascii="Arial" w:eastAsiaTheme="majorEastAsia" w:hAnsi="Arial" w:cs="Arial"/>
          <w:b/>
          <w:spacing w:val="5"/>
          <w:kern w:val="28"/>
          <w:sz w:val="24"/>
          <w:szCs w:val="24"/>
        </w:rPr>
        <w:t xml:space="preserve">istory </w:t>
      </w:r>
      <w:r w:rsidR="001C0CAB">
        <w:rPr>
          <w:rFonts w:ascii="Arial" w:eastAsiaTheme="majorEastAsia" w:hAnsi="Arial" w:cs="Arial"/>
          <w:b/>
          <w:spacing w:val="5"/>
          <w:kern w:val="28"/>
          <w:sz w:val="24"/>
          <w:szCs w:val="24"/>
        </w:rPr>
        <w:t>S</w:t>
      </w:r>
      <w:r w:rsidRPr="000107C8">
        <w:rPr>
          <w:rFonts w:ascii="Arial" w:eastAsiaTheme="majorEastAsia" w:hAnsi="Arial" w:cs="Arial"/>
          <w:b/>
          <w:spacing w:val="5"/>
          <w:kern w:val="28"/>
          <w:sz w:val="24"/>
          <w:szCs w:val="24"/>
        </w:rPr>
        <w:t xml:space="preserve">trategy and </w:t>
      </w:r>
      <w:r w:rsidR="001C0CAB">
        <w:rPr>
          <w:rFonts w:ascii="Arial" w:eastAsiaTheme="majorEastAsia" w:hAnsi="Arial" w:cs="Arial"/>
          <w:b/>
          <w:spacing w:val="5"/>
          <w:kern w:val="28"/>
          <w:sz w:val="24"/>
          <w:szCs w:val="24"/>
        </w:rPr>
        <w:t>A</w:t>
      </w:r>
      <w:bookmarkStart w:id="0" w:name="_GoBack"/>
      <w:bookmarkEnd w:id="0"/>
      <w:r w:rsidRPr="000107C8">
        <w:rPr>
          <w:rFonts w:ascii="Arial" w:eastAsiaTheme="majorEastAsia" w:hAnsi="Arial" w:cs="Arial"/>
          <w:b/>
          <w:spacing w:val="5"/>
          <w:kern w:val="28"/>
          <w:sz w:val="24"/>
          <w:szCs w:val="24"/>
        </w:rPr>
        <w:t>bundance</w:t>
      </w:r>
    </w:p>
    <w:p w:rsidR="000107C8" w:rsidRDefault="000107C8" w:rsidP="007303AE">
      <w:pPr>
        <w:spacing w:after="0" w:line="240" w:lineRule="auto"/>
        <w:ind w:left="2340" w:hanging="2340"/>
        <w:contextualSpacing/>
        <w:rPr>
          <w:rFonts w:ascii="Arial" w:eastAsiaTheme="majorEastAsia" w:hAnsi="Arial" w:cs="Arial"/>
          <w:b/>
          <w:spacing w:val="5"/>
          <w:kern w:val="28"/>
          <w:sz w:val="24"/>
          <w:szCs w:val="24"/>
        </w:rPr>
      </w:pPr>
    </w:p>
    <w:p w:rsidR="000107C8" w:rsidRPr="000107C8" w:rsidRDefault="000107C8" w:rsidP="007303AE">
      <w:pPr>
        <w:spacing w:after="0" w:line="240" w:lineRule="auto"/>
        <w:ind w:left="2340" w:hanging="2340"/>
        <w:contextualSpacing/>
        <w:rPr>
          <w:rFonts w:ascii="Arial" w:eastAsiaTheme="majorEastAsia" w:hAnsi="Arial" w:cs="Arial"/>
          <w:spacing w:val="5"/>
          <w:kern w:val="28"/>
          <w:sz w:val="24"/>
          <w:szCs w:val="24"/>
          <w:u w:val="single"/>
        </w:rPr>
      </w:pPr>
      <w:r w:rsidRPr="000107C8">
        <w:rPr>
          <w:rFonts w:ascii="Arial" w:eastAsiaTheme="majorEastAsia" w:hAnsi="Arial" w:cs="Arial"/>
          <w:spacing w:val="5"/>
          <w:kern w:val="28"/>
          <w:sz w:val="24"/>
          <w:szCs w:val="24"/>
          <w:u w:val="single"/>
        </w:rPr>
        <w:t>Abstract for the 2018 Pacific Coast Steelhead Management Meeting</w:t>
      </w:r>
    </w:p>
    <w:p w:rsidR="000107C8" w:rsidRDefault="000107C8" w:rsidP="007303AE">
      <w:pPr>
        <w:spacing w:after="0" w:line="240" w:lineRule="auto"/>
        <w:ind w:left="2340" w:hanging="2340"/>
        <w:contextualSpacing/>
        <w:rPr>
          <w:rFonts w:ascii="Arial" w:eastAsiaTheme="majorEastAsia" w:hAnsi="Arial" w:cs="Arial"/>
          <w:b/>
          <w:spacing w:val="5"/>
          <w:kern w:val="28"/>
          <w:sz w:val="24"/>
          <w:szCs w:val="24"/>
        </w:rPr>
      </w:pPr>
    </w:p>
    <w:p w:rsidR="000107C8" w:rsidRPr="000107C8" w:rsidRDefault="000107C8" w:rsidP="007303AE">
      <w:pPr>
        <w:spacing w:after="0" w:line="240" w:lineRule="auto"/>
        <w:contextualSpacing/>
        <w:rPr>
          <w:rFonts w:ascii="Arial" w:hAnsi="Arial" w:cs="Arial"/>
          <w:sz w:val="24"/>
          <w:szCs w:val="24"/>
        </w:rPr>
      </w:pPr>
      <w:r w:rsidRPr="000107C8">
        <w:rPr>
          <w:rFonts w:ascii="Arial" w:hAnsi="Arial" w:cs="Arial"/>
          <w:sz w:val="24"/>
          <w:szCs w:val="24"/>
        </w:rPr>
        <w:t xml:space="preserve">Neala W. Kendall (WDFW, Olympia, WA), Chris </w:t>
      </w:r>
      <w:proofErr w:type="spellStart"/>
      <w:r w:rsidRPr="000107C8">
        <w:rPr>
          <w:rFonts w:ascii="Arial" w:hAnsi="Arial" w:cs="Arial"/>
          <w:sz w:val="24"/>
          <w:szCs w:val="24"/>
        </w:rPr>
        <w:t>Frederiksen</w:t>
      </w:r>
      <w:proofErr w:type="spellEnd"/>
      <w:r w:rsidRPr="000107C8">
        <w:rPr>
          <w:rFonts w:ascii="Arial" w:hAnsi="Arial" w:cs="Arial"/>
          <w:sz w:val="24"/>
          <w:szCs w:val="24"/>
        </w:rPr>
        <w:t xml:space="preserve"> (Yakama Nation, Yakima, WA)</w:t>
      </w:r>
      <w:r w:rsidR="007303AE">
        <w:rPr>
          <w:rFonts w:ascii="Arial" w:hAnsi="Arial" w:cs="Arial"/>
          <w:sz w:val="24"/>
          <w:szCs w:val="24"/>
        </w:rPr>
        <w:t xml:space="preserve"> </w:t>
      </w:r>
      <w:hyperlink r:id="rId4" w:history="1">
        <w:r w:rsidRPr="000107C8">
          <w:rPr>
            <w:rFonts w:ascii="Arial" w:hAnsi="Arial" w:cs="Arial"/>
            <w:color w:val="0563C1" w:themeColor="hyperlink"/>
            <w:sz w:val="24"/>
            <w:szCs w:val="24"/>
            <w:u w:val="single"/>
          </w:rPr>
          <w:t>Neala.kendall@dfw.wa.gov</w:t>
        </w:r>
      </w:hyperlink>
      <w:r w:rsidRPr="000107C8">
        <w:rPr>
          <w:rFonts w:ascii="Arial" w:hAnsi="Arial" w:cs="Arial"/>
          <w:sz w:val="24"/>
          <w:szCs w:val="24"/>
        </w:rPr>
        <w:t xml:space="preserve">, </w:t>
      </w:r>
      <w:hyperlink r:id="rId5" w:history="1">
        <w:r w:rsidR="007303AE" w:rsidRPr="005F00DD">
          <w:rPr>
            <w:rStyle w:val="Hyperlink"/>
            <w:rFonts w:ascii="Arial" w:hAnsi="Arial" w:cs="Arial"/>
            <w:sz w:val="24"/>
            <w:szCs w:val="24"/>
          </w:rPr>
          <w:t>Chris_Frederiksen@Yakama.com</w:t>
        </w:r>
      </w:hyperlink>
    </w:p>
    <w:p w:rsidR="000107C8" w:rsidRDefault="000107C8" w:rsidP="000107C8">
      <w:pPr>
        <w:spacing w:after="0" w:line="276" w:lineRule="auto"/>
        <w:rPr>
          <w:rFonts w:ascii="Arial" w:eastAsia="Times New Roman" w:hAnsi="Arial" w:cs="Arial"/>
          <w:sz w:val="24"/>
          <w:szCs w:val="24"/>
        </w:rPr>
      </w:pPr>
    </w:p>
    <w:p w:rsidR="000107C8" w:rsidRPr="000107C8" w:rsidRDefault="000107C8" w:rsidP="000107C8">
      <w:pPr>
        <w:spacing w:after="0" w:line="276" w:lineRule="auto"/>
        <w:rPr>
          <w:rFonts w:ascii="Arial" w:eastAsia="Times New Roman" w:hAnsi="Arial" w:cs="Arial"/>
          <w:sz w:val="24"/>
          <w:szCs w:val="24"/>
        </w:rPr>
      </w:pPr>
      <w:r w:rsidRPr="000107C8">
        <w:rPr>
          <w:rFonts w:ascii="Arial" w:eastAsia="Times New Roman" w:hAnsi="Arial" w:cs="Arial"/>
          <w:sz w:val="24"/>
          <w:szCs w:val="24"/>
        </w:rPr>
        <w:t xml:space="preserve">Understanding how environmental factors will </w:t>
      </w:r>
      <w:proofErr w:type="gramStart"/>
      <w:r w:rsidRPr="000107C8">
        <w:rPr>
          <w:rFonts w:ascii="Arial" w:eastAsia="Times New Roman" w:hAnsi="Arial" w:cs="Arial"/>
          <w:sz w:val="24"/>
          <w:szCs w:val="24"/>
        </w:rPr>
        <w:t>impact</w:t>
      </w:r>
      <w:proofErr w:type="gramEnd"/>
      <w:r w:rsidRPr="000107C8">
        <w:rPr>
          <w:rFonts w:ascii="Arial" w:eastAsia="Times New Roman" w:hAnsi="Arial" w:cs="Arial"/>
          <w:sz w:val="24"/>
          <w:szCs w:val="24"/>
        </w:rPr>
        <w:t xml:space="preserve"> a fish’s life history and abundance and therefore evaluating and prioritizing habitat restoration actions to promote conservation and recovery of Yakima River Basin steelhead/rainbow trout (</w:t>
      </w:r>
      <w:proofErr w:type="spellStart"/>
      <w:r w:rsidRPr="000107C8">
        <w:rPr>
          <w:rFonts w:ascii="Arial" w:eastAsia="Times New Roman" w:hAnsi="Arial" w:cs="Arial"/>
          <w:i/>
          <w:sz w:val="24"/>
          <w:szCs w:val="24"/>
        </w:rPr>
        <w:t>Oncorhynchus</w:t>
      </w:r>
      <w:proofErr w:type="spellEnd"/>
      <w:r w:rsidRPr="000107C8">
        <w:rPr>
          <w:rFonts w:ascii="Arial" w:eastAsia="Times New Roman" w:hAnsi="Arial" w:cs="Arial"/>
          <w:i/>
          <w:sz w:val="24"/>
          <w:szCs w:val="24"/>
        </w:rPr>
        <w:t xml:space="preserve"> mykiss</w:t>
      </w:r>
      <w:r w:rsidRPr="000107C8">
        <w:rPr>
          <w:rFonts w:ascii="Arial" w:eastAsia="Times New Roman" w:hAnsi="Arial" w:cs="Arial"/>
          <w:sz w:val="24"/>
          <w:szCs w:val="24"/>
        </w:rPr>
        <w:t xml:space="preserve">) is a challenging but necessary management action. Given the complexity of these species’ habitats and life histories, there is also great interest in understanding the magnitude of climate change effects on salmonid habitat suitability and population persistence. Development and integration of existing </w:t>
      </w:r>
      <w:r w:rsidRPr="000107C8">
        <w:rPr>
          <w:rFonts w:ascii="Arial" w:eastAsia="Times New Roman" w:hAnsi="Arial" w:cs="Arial"/>
          <w:i/>
          <w:sz w:val="24"/>
          <w:szCs w:val="24"/>
        </w:rPr>
        <w:t>O. mykiss</w:t>
      </w:r>
      <w:r w:rsidRPr="000107C8">
        <w:rPr>
          <w:rFonts w:ascii="Arial" w:eastAsia="Times New Roman" w:hAnsi="Arial" w:cs="Arial"/>
          <w:sz w:val="24"/>
          <w:szCs w:val="24"/>
        </w:rPr>
        <w:t xml:space="preserve"> life-cycle models </w:t>
      </w:r>
      <w:proofErr w:type="gramStart"/>
      <w:r w:rsidRPr="000107C8">
        <w:rPr>
          <w:rFonts w:ascii="Arial" w:eastAsia="Times New Roman" w:hAnsi="Arial" w:cs="Arial"/>
          <w:sz w:val="24"/>
          <w:szCs w:val="24"/>
        </w:rPr>
        <w:t>can be used</w:t>
      </w:r>
      <w:proofErr w:type="gramEnd"/>
      <w:r w:rsidRPr="000107C8">
        <w:rPr>
          <w:rFonts w:ascii="Arial" w:eastAsia="Times New Roman" w:hAnsi="Arial" w:cs="Arial"/>
          <w:sz w:val="24"/>
          <w:szCs w:val="24"/>
        </w:rPr>
        <w:t xml:space="preserve"> to identify limiting environmental factors and evaluate climate change effects that cause mortality at various life stages, acting as population “bottlenecks.” This work draws upon multiple existing life-cycle models to create updated, more </w:t>
      </w:r>
      <w:proofErr w:type="gramStart"/>
      <w:r w:rsidRPr="000107C8">
        <w:rPr>
          <w:rFonts w:ascii="Arial" w:eastAsia="Times New Roman" w:hAnsi="Arial" w:cs="Arial"/>
          <w:sz w:val="24"/>
          <w:szCs w:val="24"/>
        </w:rPr>
        <w:t>biologically-accurate</w:t>
      </w:r>
      <w:proofErr w:type="gramEnd"/>
      <w:r w:rsidRPr="000107C8">
        <w:rPr>
          <w:rFonts w:ascii="Arial" w:eastAsia="Times New Roman" w:hAnsi="Arial" w:cs="Arial"/>
          <w:sz w:val="24"/>
          <w:szCs w:val="24"/>
        </w:rPr>
        <w:t xml:space="preserve">, population-specific models relevant to the Yakima River Basin. The updated life-cycle model predicts population abundance at each life stage and overall abundance and viability after a set number of years in accordance with various scenarios that captures anticipated changes to freshwater environmental variables (temperature and flow) and estuarine and ocean conditions. The outputs associated with the various scenarios can act as a decision support tool to guide restoration priorities so scientists and managers can focus on scenarios associated with higher population abundance and viability. </w:t>
      </w:r>
    </w:p>
    <w:p w:rsidR="00024E8B" w:rsidRPr="000107C8" w:rsidRDefault="001C0CAB">
      <w:pPr>
        <w:rPr>
          <w:rFonts w:ascii="Arial" w:hAnsi="Arial" w:cs="Arial"/>
        </w:rPr>
      </w:pPr>
    </w:p>
    <w:sectPr w:rsidR="00024E8B" w:rsidRPr="0001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C8"/>
    <w:rsid w:val="000107C8"/>
    <w:rsid w:val="001C0CAB"/>
    <w:rsid w:val="005B47D3"/>
    <w:rsid w:val="007303AE"/>
    <w:rsid w:val="00EB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38D5"/>
  <w15:chartTrackingRefBased/>
  <w15:docId w15:val="{C37BF790-B958-4A27-AA36-05A8CD4B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3AE"/>
    <w:rPr>
      <w:color w:val="0563C1" w:themeColor="hyperlink"/>
      <w:u w:val="single"/>
    </w:rPr>
  </w:style>
  <w:style w:type="paragraph" w:styleId="BalloonText">
    <w:name w:val="Balloon Text"/>
    <w:basedOn w:val="Normal"/>
    <w:link w:val="BalloonTextChar"/>
    <w:uiPriority w:val="99"/>
    <w:semiHidden/>
    <w:unhideWhenUsed/>
    <w:rsid w:val="00730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_Frederiksen@Yakama.com" TargetMode="External"/><Relationship Id="rId4" Type="http://schemas.openxmlformats.org/officeDocument/2006/relationships/hyperlink" Target="mailto:Neala.kendall@df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2</cp:revision>
  <cp:lastPrinted>2018-03-05T23:43:00Z</cp:lastPrinted>
  <dcterms:created xsi:type="dcterms:W3CDTF">2018-03-05T23:35:00Z</dcterms:created>
  <dcterms:modified xsi:type="dcterms:W3CDTF">2018-03-05T23:43:00Z</dcterms:modified>
</cp:coreProperties>
</file>