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16" w:rsidRDefault="00AF1616" w:rsidP="00AF161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Camacho, Carlos – Idaho Department of Fish and Game</w:t>
      </w:r>
    </w:p>
    <w:p w:rsidR="00AF1616" w:rsidRDefault="00AF1616" w:rsidP="00AF161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731D" w:rsidRDefault="00AF1616" w:rsidP="00AF1616">
      <w:pPr>
        <w:spacing w:after="0" w:line="240" w:lineRule="auto"/>
        <w:ind w:left="2250" w:hanging="22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Presentation Title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F95627" w:rsidRPr="00AF1616">
        <w:rPr>
          <w:rFonts w:ascii="Arial" w:hAnsi="Arial" w:cs="Arial"/>
          <w:b/>
          <w:sz w:val="24"/>
          <w:szCs w:val="24"/>
        </w:rPr>
        <w:t xml:space="preserve">Using genetics </w:t>
      </w:r>
      <w:r w:rsidR="002F11E2" w:rsidRPr="00AF1616">
        <w:rPr>
          <w:rFonts w:ascii="Arial" w:hAnsi="Arial" w:cs="Arial"/>
          <w:b/>
          <w:sz w:val="24"/>
          <w:szCs w:val="24"/>
        </w:rPr>
        <w:t xml:space="preserve">and scales </w:t>
      </w:r>
      <w:r w:rsidR="00F95627" w:rsidRPr="00AF1616">
        <w:rPr>
          <w:rFonts w:ascii="Arial" w:hAnsi="Arial" w:cs="Arial"/>
          <w:b/>
          <w:sz w:val="24"/>
          <w:szCs w:val="24"/>
        </w:rPr>
        <w:t>to estimate Snake Basin steelhead emigration</w:t>
      </w:r>
      <w:r w:rsidR="007A0062" w:rsidRPr="00AF1616">
        <w:rPr>
          <w:rFonts w:ascii="Arial" w:hAnsi="Arial" w:cs="Arial"/>
          <w:b/>
          <w:sz w:val="24"/>
          <w:szCs w:val="24"/>
        </w:rPr>
        <w:t xml:space="preserve"> for VSP metrics</w:t>
      </w:r>
      <w:r w:rsidR="00F95627" w:rsidRPr="00AF1616">
        <w:rPr>
          <w:rFonts w:ascii="Arial" w:hAnsi="Arial" w:cs="Arial"/>
          <w:b/>
          <w:sz w:val="24"/>
          <w:szCs w:val="24"/>
        </w:rPr>
        <w:t xml:space="preserve"> at Lower Granite Dam</w:t>
      </w:r>
    </w:p>
    <w:p w:rsidR="00AF1616" w:rsidRDefault="00AF1616" w:rsidP="00AF1616">
      <w:pPr>
        <w:spacing w:after="0" w:line="240" w:lineRule="auto"/>
        <w:ind w:left="2250" w:hanging="2250"/>
        <w:rPr>
          <w:rFonts w:ascii="Arial" w:hAnsi="Arial" w:cs="Arial"/>
          <w:b/>
          <w:sz w:val="24"/>
          <w:szCs w:val="24"/>
        </w:rPr>
      </w:pPr>
    </w:p>
    <w:p w:rsidR="00AF1616" w:rsidRPr="00AF1616" w:rsidRDefault="00AF1616" w:rsidP="00AF1616">
      <w:pPr>
        <w:spacing w:after="0" w:line="240" w:lineRule="auto"/>
        <w:ind w:left="2250" w:hanging="225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:rsidR="00F95627" w:rsidRPr="00AF1616" w:rsidRDefault="00F95627" w:rsidP="00AF16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90D" w:rsidRPr="00AF1616" w:rsidRDefault="00D339A1" w:rsidP="00AF1616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F1616">
        <w:rPr>
          <w:rFonts w:ascii="Arial" w:hAnsi="Arial" w:cs="Arial"/>
          <w:sz w:val="24"/>
          <w:szCs w:val="24"/>
        </w:rPr>
        <w:t xml:space="preserve">Anadromous fish management programs in the Snake River basin include recovery planning and implementation efforts aimed at recovering ESA-listed wild steelhead stocks. </w:t>
      </w:r>
      <w:r w:rsidR="007336A5" w:rsidRPr="00AF1616">
        <w:rPr>
          <w:rFonts w:ascii="Arial" w:hAnsi="Arial" w:cs="Arial"/>
          <w:sz w:val="24"/>
          <w:szCs w:val="24"/>
        </w:rPr>
        <w:t xml:space="preserve">However, specific data on Snake River steelhead populations are lacking, particularly </w:t>
      </w:r>
      <w:r w:rsidR="0042423B" w:rsidRPr="00AF1616">
        <w:rPr>
          <w:rFonts w:ascii="Arial" w:hAnsi="Arial" w:cs="Arial"/>
          <w:sz w:val="24"/>
          <w:szCs w:val="24"/>
        </w:rPr>
        <w:t xml:space="preserve">for </w:t>
      </w:r>
      <w:r w:rsidR="007336A5" w:rsidRPr="00AF1616">
        <w:rPr>
          <w:rFonts w:ascii="Arial" w:hAnsi="Arial" w:cs="Arial"/>
          <w:sz w:val="24"/>
          <w:szCs w:val="24"/>
        </w:rPr>
        <w:t xml:space="preserve">key </w:t>
      </w:r>
      <w:r w:rsidR="0042423B" w:rsidRPr="00AF1616">
        <w:rPr>
          <w:rFonts w:ascii="Arial" w:hAnsi="Arial" w:cs="Arial"/>
          <w:sz w:val="24"/>
          <w:szCs w:val="24"/>
        </w:rPr>
        <w:t xml:space="preserve">smolt emigration </w:t>
      </w:r>
      <w:r w:rsidR="007336A5" w:rsidRPr="00AF1616">
        <w:rPr>
          <w:rFonts w:ascii="Arial" w:hAnsi="Arial" w:cs="Arial"/>
          <w:sz w:val="24"/>
          <w:szCs w:val="24"/>
        </w:rPr>
        <w:t>parameters related to assessing the viability of salmonid populations</w:t>
      </w:r>
      <w:r w:rsidR="0042423B" w:rsidRPr="00AF1616">
        <w:rPr>
          <w:rFonts w:ascii="Arial" w:hAnsi="Arial" w:cs="Arial"/>
          <w:sz w:val="24"/>
          <w:szCs w:val="24"/>
        </w:rPr>
        <w:t>.</w:t>
      </w:r>
      <w:r w:rsidR="00FB0D57" w:rsidRPr="00AF1616">
        <w:rPr>
          <w:rFonts w:ascii="Arial" w:hAnsi="Arial" w:cs="Arial"/>
          <w:sz w:val="24"/>
          <w:szCs w:val="24"/>
        </w:rPr>
        <w:t xml:space="preserve"> Starting in 2010, Idaho Fish and Game</w:t>
      </w:r>
      <w:r w:rsidR="0068754C" w:rsidRPr="00AF1616">
        <w:rPr>
          <w:rFonts w:ascii="Arial" w:hAnsi="Arial" w:cs="Arial"/>
          <w:sz w:val="24"/>
          <w:szCs w:val="24"/>
        </w:rPr>
        <w:t>,</w:t>
      </w:r>
      <w:r w:rsidR="00FB0D57" w:rsidRPr="00AF1616">
        <w:rPr>
          <w:rFonts w:ascii="Arial" w:hAnsi="Arial" w:cs="Arial"/>
          <w:sz w:val="24"/>
          <w:szCs w:val="24"/>
        </w:rPr>
        <w:t xml:space="preserve"> </w:t>
      </w:r>
      <w:r w:rsidR="002F11E2" w:rsidRPr="00AF1616">
        <w:rPr>
          <w:rFonts w:ascii="Arial" w:hAnsi="Arial" w:cs="Arial"/>
          <w:sz w:val="24"/>
          <w:szCs w:val="24"/>
        </w:rPr>
        <w:t>in cooperation with</w:t>
      </w:r>
      <w:r w:rsidR="0068754C" w:rsidRPr="00AF1616">
        <w:rPr>
          <w:rFonts w:ascii="Arial" w:hAnsi="Arial" w:cs="Arial"/>
          <w:sz w:val="24"/>
          <w:szCs w:val="24"/>
        </w:rPr>
        <w:t xml:space="preserve"> Fish Passage Center</w:t>
      </w:r>
      <w:r w:rsidR="002F11E2" w:rsidRPr="00AF1616">
        <w:rPr>
          <w:rFonts w:ascii="Arial" w:hAnsi="Arial" w:cs="Arial"/>
          <w:sz w:val="24"/>
          <w:szCs w:val="24"/>
        </w:rPr>
        <w:t>’s Smolt Monitoring Program</w:t>
      </w:r>
      <w:r w:rsidR="0068754C" w:rsidRPr="00AF1616">
        <w:rPr>
          <w:rFonts w:ascii="Arial" w:hAnsi="Arial" w:cs="Arial"/>
          <w:sz w:val="24"/>
          <w:szCs w:val="24"/>
        </w:rPr>
        <w:t xml:space="preserve">, </w:t>
      </w:r>
      <w:r w:rsidR="00FB0D57" w:rsidRPr="00AF1616">
        <w:rPr>
          <w:rFonts w:ascii="Arial" w:hAnsi="Arial" w:cs="Arial"/>
          <w:sz w:val="24"/>
          <w:szCs w:val="24"/>
        </w:rPr>
        <w:t xml:space="preserve">implemented </w:t>
      </w:r>
      <w:r w:rsidR="0068754C" w:rsidRPr="00AF1616">
        <w:rPr>
          <w:rFonts w:ascii="Arial" w:hAnsi="Arial" w:cs="Arial"/>
          <w:sz w:val="24"/>
          <w:szCs w:val="24"/>
        </w:rPr>
        <w:t xml:space="preserve">a program to sample genetics and scales </w:t>
      </w:r>
      <w:r w:rsidR="00870C48" w:rsidRPr="00AF1616">
        <w:rPr>
          <w:rFonts w:ascii="Arial" w:hAnsi="Arial" w:cs="Arial"/>
          <w:sz w:val="24"/>
          <w:szCs w:val="24"/>
        </w:rPr>
        <w:t xml:space="preserve">for ageing </w:t>
      </w:r>
      <w:r w:rsidR="0068754C" w:rsidRPr="00AF1616">
        <w:rPr>
          <w:rFonts w:ascii="Arial" w:hAnsi="Arial" w:cs="Arial"/>
          <w:sz w:val="24"/>
          <w:szCs w:val="24"/>
        </w:rPr>
        <w:t xml:space="preserve">from wild smolts at Lower Granite Dam. </w:t>
      </w:r>
      <w:r w:rsidR="00870C48" w:rsidRPr="00AF1616">
        <w:rPr>
          <w:rFonts w:ascii="Arial" w:hAnsi="Arial" w:cs="Arial"/>
          <w:sz w:val="24"/>
          <w:szCs w:val="24"/>
        </w:rPr>
        <w:t xml:space="preserve">The ultimate goal of </w:t>
      </w:r>
      <w:r w:rsidR="002F11E2" w:rsidRPr="00AF1616">
        <w:rPr>
          <w:rFonts w:ascii="Arial" w:hAnsi="Arial" w:cs="Arial"/>
          <w:sz w:val="24"/>
          <w:szCs w:val="24"/>
        </w:rPr>
        <w:t>this</w:t>
      </w:r>
      <w:r w:rsidR="00870C48" w:rsidRPr="00AF1616">
        <w:rPr>
          <w:rFonts w:ascii="Arial" w:hAnsi="Arial" w:cs="Arial"/>
          <w:sz w:val="24"/>
          <w:szCs w:val="24"/>
        </w:rPr>
        <w:t xml:space="preserve"> program </w:t>
      </w:r>
      <w:r w:rsidR="002F11E2" w:rsidRPr="00AF1616">
        <w:rPr>
          <w:rFonts w:ascii="Arial" w:hAnsi="Arial" w:cs="Arial"/>
          <w:sz w:val="24"/>
          <w:szCs w:val="24"/>
        </w:rPr>
        <w:t>was</w:t>
      </w:r>
      <w:r w:rsidR="00870C48" w:rsidRPr="00AF1616">
        <w:rPr>
          <w:rFonts w:ascii="Arial" w:hAnsi="Arial" w:cs="Arial"/>
          <w:sz w:val="24"/>
          <w:szCs w:val="24"/>
        </w:rPr>
        <w:t xml:space="preserve"> to develop productivity relationships at the genetic reporting group and MPG levels using stock-specific information relative to sex and age.</w:t>
      </w:r>
      <w:r w:rsidR="00FC76DC" w:rsidRPr="00AF1616">
        <w:rPr>
          <w:rFonts w:ascii="Arial" w:hAnsi="Arial" w:cs="Arial"/>
          <w:sz w:val="24"/>
          <w:szCs w:val="24"/>
        </w:rPr>
        <w:t xml:space="preserve"> For </w:t>
      </w:r>
      <w:r w:rsidR="00F7590D" w:rsidRPr="00AF1616">
        <w:rPr>
          <w:rFonts w:ascii="Arial" w:hAnsi="Arial" w:cs="Arial"/>
          <w:sz w:val="24"/>
          <w:szCs w:val="24"/>
        </w:rPr>
        <w:t>2010 through 2017</w:t>
      </w:r>
      <w:r w:rsidR="00FC76DC" w:rsidRPr="00AF1616">
        <w:rPr>
          <w:rFonts w:ascii="Arial" w:hAnsi="Arial" w:cs="Arial"/>
          <w:sz w:val="24"/>
          <w:szCs w:val="24"/>
        </w:rPr>
        <w:t xml:space="preserve">, smolt passage data and biological data collected from individuals trapped </w:t>
      </w:r>
      <w:proofErr w:type="gramStart"/>
      <w:r w:rsidR="002F11E2" w:rsidRPr="00AF1616">
        <w:rPr>
          <w:rFonts w:ascii="Arial" w:hAnsi="Arial" w:cs="Arial"/>
          <w:sz w:val="24"/>
          <w:szCs w:val="24"/>
        </w:rPr>
        <w:t>were</w:t>
      </w:r>
      <w:r w:rsidR="00FC76DC" w:rsidRPr="00AF1616">
        <w:rPr>
          <w:rFonts w:ascii="Arial" w:hAnsi="Arial" w:cs="Arial"/>
          <w:sz w:val="24"/>
          <w:szCs w:val="24"/>
        </w:rPr>
        <w:t xml:space="preserve"> used</w:t>
      </w:r>
      <w:proofErr w:type="gramEnd"/>
      <w:r w:rsidR="00FC76DC" w:rsidRPr="00AF1616">
        <w:rPr>
          <w:rFonts w:ascii="Arial" w:hAnsi="Arial" w:cs="Arial"/>
          <w:sz w:val="24"/>
          <w:szCs w:val="24"/>
        </w:rPr>
        <w:t xml:space="preserve"> to decompose the </w:t>
      </w:r>
      <w:r w:rsidR="00F7590D" w:rsidRPr="00AF1616">
        <w:rPr>
          <w:rFonts w:ascii="Arial" w:hAnsi="Arial" w:cs="Arial"/>
          <w:sz w:val="24"/>
          <w:szCs w:val="24"/>
        </w:rPr>
        <w:t xml:space="preserve">annual </w:t>
      </w:r>
      <w:r w:rsidR="00FC76DC" w:rsidRPr="00AF1616">
        <w:rPr>
          <w:rFonts w:ascii="Arial" w:hAnsi="Arial" w:cs="Arial"/>
          <w:sz w:val="24"/>
          <w:szCs w:val="24"/>
        </w:rPr>
        <w:t xml:space="preserve">smolt emigration into genetic stock, MPG, sex, and freshwater age abundance estimates. Furthermore, </w:t>
      </w:r>
      <w:r w:rsidR="00DD3B78" w:rsidRPr="00AF1616">
        <w:rPr>
          <w:rFonts w:ascii="Arial" w:hAnsi="Arial" w:cs="Arial"/>
          <w:sz w:val="24"/>
          <w:szCs w:val="24"/>
        </w:rPr>
        <w:t xml:space="preserve">ad-intact hatchery fish </w:t>
      </w:r>
      <w:proofErr w:type="gramStart"/>
      <w:r w:rsidR="002F11E2" w:rsidRPr="00AF1616">
        <w:rPr>
          <w:rFonts w:ascii="Arial" w:hAnsi="Arial" w:cs="Arial"/>
          <w:sz w:val="24"/>
          <w:szCs w:val="24"/>
        </w:rPr>
        <w:t>were</w:t>
      </w:r>
      <w:r w:rsidR="00DD3B78" w:rsidRPr="00AF1616">
        <w:rPr>
          <w:rFonts w:ascii="Arial" w:hAnsi="Arial" w:cs="Arial"/>
          <w:sz w:val="24"/>
          <w:szCs w:val="24"/>
        </w:rPr>
        <w:t xml:space="preserve"> removed</w:t>
      </w:r>
      <w:proofErr w:type="gramEnd"/>
      <w:r w:rsidR="00DD3B78" w:rsidRPr="00AF1616">
        <w:rPr>
          <w:rFonts w:ascii="Arial" w:hAnsi="Arial" w:cs="Arial"/>
          <w:sz w:val="24"/>
          <w:szCs w:val="24"/>
        </w:rPr>
        <w:t xml:space="preserve"> from the putatively wild f</w:t>
      </w:r>
      <w:r w:rsidR="002F11E2" w:rsidRPr="00AF1616">
        <w:rPr>
          <w:rFonts w:ascii="Arial" w:hAnsi="Arial" w:cs="Arial"/>
          <w:sz w:val="24"/>
          <w:szCs w:val="24"/>
        </w:rPr>
        <w:t xml:space="preserve">ish collection using parental based tagging genetic techniques </w:t>
      </w:r>
      <w:r w:rsidR="00DD3B78" w:rsidRPr="00AF1616">
        <w:rPr>
          <w:rFonts w:ascii="Arial" w:hAnsi="Arial" w:cs="Arial"/>
          <w:sz w:val="24"/>
          <w:szCs w:val="24"/>
        </w:rPr>
        <w:t>to</w:t>
      </w:r>
      <w:r w:rsidR="00FC76DC" w:rsidRPr="00AF1616">
        <w:rPr>
          <w:rFonts w:ascii="Arial" w:hAnsi="Arial" w:cs="Arial"/>
          <w:sz w:val="24"/>
          <w:szCs w:val="24"/>
        </w:rPr>
        <w:t xml:space="preserve"> </w:t>
      </w:r>
      <w:r w:rsidR="00DD3B78" w:rsidRPr="00AF1616">
        <w:rPr>
          <w:rFonts w:ascii="Arial" w:hAnsi="Arial" w:cs="Arial"/>
          <w:sz w:val="24"/>
          <w:szCs w:val="24"/>
        </w:rPr>
        <w:t>refine estimates of truly wild fish.</w:t>
      </w:r>
      <w:r w:rsidR="00FC76DC" w:rsidRPr="00AF1616">
        <w:rPr>
          <w:rFonts w:ascii="Arial" w:hAnsi="Arial" w:cs="Arial"/>
          <w:sz w:val="24"/>
          <w:szCs w:val="24"/>
        </w:rPr>
        <w:t xml:space="preserve"> </w:t>
      </w:r>
      <w:r w:rsidR="0042423B" w:rsidRPr="00AF1616">
        <w:rPr>
          <w:rFonts w:ascii="Arial" w:hAnsi="Arial" w:cs="Arial"/>
          <w:sz w:val="24"/>
          <w:szCs w:val="24"/>
        </w:rPr>
        <w:t>W</w:t>
      </w:r>
      <w:r w:rsidRPr="00AF1616">
        <w:rPr>
          <w:rFonts w:ascii="Arial" w:hAnsi="Arial" w:cs="Arial"/>
          <w:sz w:val="24"/>
          <w:szCs w:val="24"/>
        </w:rPr>
        <w:t xml:space="preserve">ild smolt abundance and composition estimates </w:t>
      </w:r>
      <w:proofErr w:type="gramStart"/>
      <w:r w:rsidR="002F11E2" w:rsidRPr="00AF1616">
        <w:rPr>
          <w:rFonts w:ascii="Arial" w:hAnsi="Arial" w:cs="Arial"/>
          <w:sz w:val="24"/>
          <w:szCs w:val="24"/>
        </w:rPr>
        <w:t>were used</w:t>
      </w:r>
      <w:proofErr w:type="gramEnd"/>
      <w:r w:rsidRPr="00AF1616">
        <w:rPr>
          <w:rFonts w:ascii="Arial" w:hAnsi="Arial" w:cs="Arial"/>
          <w:sz w:val="24"/>
          <w:szCs w:val="24"/>
        </w:rPr>
        <w:t xml:space="preserve"> to evaluate the status of wild populations relative to three viable salmonid population criteria: abundance, productivity, and diversity</w:t>
      </w:r>
      <w:r w:rsidR="004F7B93" w:rsidRPr="00AF1616">
        <w:rPr>
          <w:rFonts w:ascii="Arial" w:hAnsi="Arial" w:cs="Arial"/>
          <w:sz w:val="24"/>
          <w:szCs w:val="24"/>
        </w:rPr>
        <w:t xml:space="preserve"> at the aggregate and genetic stock levels</w:t>
      </w:r>
      <w:r w:rsidRPr="00AF1616">
        <w:rPr>
          <w:rFonts w:ascii="Arial" w:hAnsi="Arial" w:cs="Arial"/>
          <w:sz w:val="24"/>
          <w:szCs w:val="24"/>
        </w:rPr>
        <w:t>. We directly estimate</w:t>
      </w:r>
      <w:r w:rsidR="002F11E2" w:rsidRPr="00AF1616">
        <w:rPr>
          <w:rFonts w:ascii="Arial" w:hAnsi="Arial" w:cs="Arial"/>
          <w:sz w:val="24"/>
          <w:szCs w:val="24"/>
        </w:rPr>
        <w:t>d</w:t>
      </w:r>
      <w:r w:rsidRPr="00AF1616">
        <w:rPr>
          <w:rFonts w:ascii="Arial" w:hAnsi="Arial" w:cs="Arial"/>
          <w:sz w:val="24"/>
          <w:szCs w:val="24"/>
        </w:rPr>
        <w:t xml:space="preserve"> juvenile abundance as well as elements</w:t>
      </w:r>
      <w:r w:rsidR="0042423B" w:rsidRPr="00AF1616">
        <w:rPr>
          <w:rFonts w:ascii="Arial" w:hAnsi="Arial" w:cs="Arial"/>
          <w:sz w:val="24"/>
          <w:szCs w:val="24"/>
        </w:rPr>
        <w:t xml:space="preserve"> of diversity such as sex ratio and</w:t>
      </w:r>
      <w:r w:rsidRPr="00AF1616">
        <w:rPr>
          <w:rFonts w:ascii="Arial" w:hAnsi="Arial" w:cs="Arial"/>
          <w:sz w:val="24"/>
          <w:szCs w:val="24"/>
        </w:rPr>
        <w:t xml:space="preserve"> </w:t>
      </w:r>
      <w:r w:rsidR="004F7B93" w:rsidRPr="00AF1616">
        <w:rPr>
          <w:rFonts w:ascii="Arial" w:hAnsi="Arial" w:cs="Arial"/>
          <w:sz w:val="24"/>
          <w:szCs w:val="24"/>
        </w:rPr>
        <w:t>age</w:t>
      </w:r>
      <w:r w:rsidRPr="00AF1616">
        <w:rPr>
          <w:rFonts w:ascii="Arial" w:hAnsi="Arial" w:cs="Arial"/>
          <w:sz w:val="24"/>
          <w:szCs w:val="24"/>
        </w:rPr>
        <w:t xml:space="preserve">. </w:t>
      </w:r>
      <w:r w:rsidR="002F11E2" w:rsidRPr="00AF1616">
        <w:rPr>
          <w:rFonts w:ascii="Arial" w:hAnsi="Arial" w:cs="Arial"/>
          <w:sz w:val="24"/>
          <w:szCs w:val="24"/>
        </w:rPr>
        <w:t xml:space="preserve">For productivity analyses, age data </w:t>
      </w:r>
      <w:proofErr w:type="gramStart"/>
      <w:r w:rsidR="000B19C7" w:rsidRPr="00AF1616">
        <w:rPr>
          <w:rFonts w:ascii="Arial" w:hAnsi="Arial" w:cs="Arial"/>
          <w:sz w:val="24"/>
          <w:szCs w:val="24"/>
        </w:rPr>
        <w:t>was used</w:t>
      </w:r>
      <w:proofErr w:type="gramEnd"/>
      <w:r w:rsidR="000B19C7" w:rsidRPr="00AF1616">
        <w:rPr>
          <w:rFonts w:ascii="Arial" w:hAnsi="Arial" w:cs="Arial"/>
          <w:sz w:val="24"/>
          <w:szCs w:val="24"/>
        </w:rPr>
        <w:t xml:space="preserve"> to estimate </w:t>
      </w:r>
      <w:r w:rsidR="002F11E2" w:rsidRPr="00AF1616">
        <w:rPr>
          <w:rFonts w:ascii="Arial" w:hAnsi="Arial" w:cs="Arial"/>
          <w:sz w:val="24"/>
          <w:szCs w:val="24"/>
        </w:rPr>
        <w:t>a</w:t>
      </w:r>
      <w:r w:rsidRPr="00AF1616">
        <w:rPr>
          <w:rFonts w:ascii="Arial" w:hAnsi="Arial" w:cs="Arial"/>
          <w:sz w:val="24"/>
          <w:szCs w:val="24"/>
        </w:rPr>
        <w:t>bundance by brood year</w:t>
      </w:r>
      <w:r w:rsidR="000B19C7" w:rsidRPr="00AF1616">
        <w:rPr>
          <w:rFonts w:ascii="Arial" w:hAnsi="Arial" w:cs="Arial"/>
          <w:sz w:val="24"/>
          <w:szCs w:val="24"/>
        </w:rPr>
        <w:t>.</w:t>
      </w:r>
      <w:r w:rsidRPr="00AF1616">
        <w:rPr>
          <w:rFonts w:ascii="Arial" w:hAnsi="Arial" w:cs="Arial"/>
          <w:sz w:val="24"/>
          <w:szCs w:val="24"/>
        </w:rPr>
        <w:t xml:space="preserve"> </w:t>
      </w:r>
      <w:r w:rsidR="004F7B93" w:rsidRPr="00AF1616">
        <w:rPr>
          <w:rFonts w:ascii="Arial" w:hAnsi="Arial" w:cs="Arial"/>
          <w:sz w:val="24"/>
          <w:szCs w:val="24"/>
        </w:rPr>
        <w:t>In combination with similar adult abundance and composition at LGR, t</w:t>
      </w:r>
      <w:r w:rsidRPr="00AF1616">
        <w:rPr>
          <w:rFonts w:ascii="Arial" w:hAnsi="Arial" w:cs="Arial"/>
          <w:sz w:val="24"/>
          <w:szCs w:val="24"/>
        </w:rPr>
        <w:t>h</w:t>
      </w:r>
      <w:r w:rsidR="000B19C7" w:rsidRPr="00AF1616">
        <w:rPr>
          <w:rFonts w:ascii="Arial" w:hAnsi="Arial" w:cs="Arial"/>
          <w:sz w:val="24"/>
          <w:szCs w:val="24"/>
        </w:rPr>
        <w:t xml:space="preserve">e smolt data </w:t>
      </w:r>
      <w:r w:rsidRPr="00AF1616">
        <w:rPr>
          <w:rFonts w:ascii="Arial" w:hAnsi="Arial" w:cs="Arial"/>
          <w:sz w:val="24"/>
          <w:szCs w:val="24"/>
        </w:rPr>
        <w:t xml:space="preserve">will enable us </w:t>
      </w:r>
      <w:r w:rsidR="004F7B93" w:rsidRPr="00AF1616">
        <w:rPr>
          <w:rFonts w:ascii="Arial" w:hAnsi="Arial" w:cs="Arial"/>
          <w:sz w:val="24"/>
          <w:szCs w:val="24"/>
        </w:rPr>
        <w:t>to estimate adult-to-juvenile, juvenile-to-adult, and adult-to-adult productivity at L</w:t>
      </w:r>
      <w:r w:rsidR="000B19C7" w:rsidRPr="00AF1616">
        <w:rPr>
          <w:rFonts w:ascii="Arial" w:hAnsi="Arial" w:cs="Arial"/>
          <w:sz w:val="24"/>
          <w:szCs w:val="24"/>
        </w:rPr>
        <w:t>ower Granite Dam</w:t>
      </w:r>
      <w:r w:rsidR="004F7B93" w:rsidRPr="00AF1616">
        <w:rPr>
          <w:rFonts w:ascii="Arial" w:hAnsi="Arial" w:cs="Arial"/>
          <w:sz w:val="24"/>
          <w:szCs w:val="24"/>
        </w:rPr>
        <w:t xml:space="preserve">. </w:t>
      </w:r>
      <w:r w:rsidR="0042423B" w:rsidRPr="00AF1616">
        <w:rPr>
          <w:rFonts w:ascii="Arial" w:hAnsi="Arial" w:cs="Arial"/>
          <w:sz w:val="24"/>
          <w:szCs w:val="24"/>
        </w:rPr>
        <w:t xml:space="preserve">In addition, estimates by </w:t>
      </w:r>
      <w:r w:rsidR="00FB0D57" w:rsidRPr="00AF1616">
        <w:rPr>
          <w:rFonts w:ascii="Arial" w:hAnsi="Arial" w:cs="Arial"/>
          <w:sz w:val="24"/>
          <w:szCs w:val="24"/>
        </w:rPr>
        <w:t xml:space="preserve">cohort </w:t>
      </w:r>
      <w:proofErr w:type="gramStart"/>
      <w:r w:rsidR="00FB0D57" w:rsidRPr="00AF1616">
        <w:rPr>
          <w:rFonts w:ascii="Arial" w:hAnsi="Arial" w:cs="Arial"/>
          <w:sz w:val="24"/>
          <w:szCs w:val="24"/>
        </w:rPr>
        <w:t>could be used</w:t>
      </w:r>
      <w:proofErr w:type="gramEnd"/>
      <w:r w:rsidR="00FB0D57" w:rsidRPr="00AF1616">
        <w:rPr>
          <w:rFonts w:ascii="Arial" w:hAnsi="Arial" w:cs="Arial"/>
          <w:sz w:val="24"/>
          <w:szCs w:val="24"/>
        </w:rPr>
        <w:t xml:space="preserve"> to</w:t>
      </w:r>
      <w:r w:rsidR="0042423B" w:rsidRPr="00AF1616">
        <w:rPr>
          <w:rFonts w:ascii="Arial" w:hAnsi="Arial" w:cs="Arial"/>
          <w:sz w:val="24"/>
          <w:szCs w:val="24"/>
        </w:rPr>
        <w:t xml:space="preserve"> forecast run sizes in subsequent years, and these forecasts are the basis for preliminary fisheries management plans in the Columbia River basin.</w:t>
      </w:r>
      <w:r w:rsidR="00F7590D" w:rsidRPr="00AF1616">
        <w:rPr>
          <w:rFonts w:ascii="Arial" w:hAnsi="Arial" w:cs="Arial"/>
          <w:sz w:val="24"/>
          <w:szCs w:val="24"/>
        </w:rPr>
        <w:t xml:space="preserve"> </w:t>
      </w:r>
    </w:p>
    <w:p w:rsidR="0042423B" w:rsidRPr="00FB0D57" w:rsidRDefault="0042423B" w:rsidP="00AF1616">
      <w:pPr>
        <w:spacing w:after="0" w:line="276" w:lineRule="auto"/>
        <w:rPr>
          <w:rFonts w:cs="Arial"/>
        </w:rPr>
      </w:pPr>
    </w:p>
    <w:sectPr w:rsidR="0042423B" w:rsidRPr="00FB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1C0D"/>
    <w:multiLevelType w:val="hybridMultilevel"/>
    <w:tmpl w:val="EA48761A"/>
    <w:lvl w:ilvl="0" w:tplc="2A6E15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E16076"/>
    <w:multiLevelType w:val="hybridMultilevel"/>
    <w:tmpl w:val="464063DC"/>
    <w:lvl w:ilvl="0" w:tplc="BF78EC9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27"/>
    <w:rsid w:val="000B19C7"/>
    <w:rsid w:val="002F11E2"/>
    <w:rsid w:val="0042423B"/>
    <w:rsid w:val="004E731D"/>
    <w:rsid w:val="004F7B93"/>
    <w:rsid w:val="005635B0"/>
    <w:rsid w:val="0068754C"/>
    <w:rsid w:val="007336A5"/>
    <w:rsid w:val="007A0062"/>
    <w:rsid w:val="00870C48"/>
    <w:rsid w:val="00AF1616"/>
    <w:rsid w:val="00D339A1"/>
    <w:rsid w:val="00DD3B78"/>
    <w:rsid w:val="00F7590D"/>
    <w:rsid w:val="00F95627"/>
    <w:rsid w:val="00FB0D57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DB01"/>
  <w15:chartTrackingRefBased/>
  <w15:docId w15:val="{FE6239AC-F65B-43D9-9DA3-3E5DE2E6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1873</Characters>
  <Application>Microsoft Office Word</Application>
  <DocSecurity>4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Camacho,Carlos</dc:creator>
  <cp:keywords/>
  <dc:description/>
  <cp:lastModifiedBy>Susan Anderson</cp:lastModifiedBy>
  <cp:revision>2</cp:revision>
  <cp:lastPrinted>2018-03-04T19:29:00Z</cp:lastPrinted>
  <dcterms:created xsi:type="dcterms:W3CDTF">2018-03-04T19:31:00Z</dcterms:created>
  <dcterms:modified xsi:type="dcterms:W3CDTF">2018-03-04T19:31:00Z</dcterms:modified>
</cp:coreProperties>
</file>