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D6D" w:rsidRPr="00CB7D6D" w:rsidRDefault="00CB7D6D" w:rsidP="00CB7D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7D6D">
        <w:rPr>
          <w:rFonts w:ascii="Times New Roman" w:hAnsi="Times New Roman" w:cs="Times New Roman"/>
          <w:b/>
          <w:sz w:val="24"/>
        </w:rPr>
        <w:t xml:space="preserve">Estimating residency and </w:t>
      </w:r>
      <w:proofErr w:type="spellStart"/>
      <w:r w:rsidRPr="00CB7D6D">
        <w:rPr>
          <w:rFonts w:ascii="Times New Roman" w:hAnsi="Times New Roman" w:cs="Times New Roman"/>
          <w:b/>
          <w:sz w:val="24"/>
        </w:rPr>
        <w:t>anadromy</w:t>
      </w:r>
      <w:proofErr w:type="spellEnd"/>
      <w:r w:rsidRPr="00CB7D6D">
        <w:rPr>
          <w:rFonts w:ascii="Times New Roman" w:hAnsi="Times New Roman" w:cs="Times New Roman"/>
          <w:b/>
          <w:sz w:val="24"/>
        </w:rPr>
        <w:t xml:space="preserve"> using sex ratio estimates – Haley Ohms, OSU</w:t>
      </w:r>
    </w:p>
    <w:p w:rsidR="00CB7D6D" w:rsidRPr="00CB7D6D" w:rsidRDefault="00CB7D6D">
      <w:pPr>
        <w:rPr>
          <w:rFonts w:ascii="Times New Roman" w:hAnsi="Times New Roman" w:cs="Times New Roman"/>
          <w:sz w:val="24"/>
          <w:szCs w:val="24"/>
        </w:rPr>
      </w:pPr>
    </w:p>
    <w:p w:rsidR="00500CE2" w:rsidRPr="00CB7D6D" w:rsidRDefault="00E151CB">
      <w:pPr>
        <w:rPr>
          <w:rFonts w:ascii="Times New Roman" w:hAnsi="Times New Roman" w:cs="Times New Roman"/>
          <w:sz w:val="24"/>
          <w:szCs w:val="24"/>
        </w:rPr>
      </w:pPr>
      <w:r w:rsidRPr="00CB7D6D">
        <w:rPr>
          <w:rFonts w:ascii="Times New Roman" w:hAnsi="Times New Roman" w:cs="Times New Roman"/>
          <w:sz w:val="24"/>
          <w:szCs w:val="24"/>
        </w:rPr>
        <w:t xml:space="preserve">To fully understand steelhead </w:t>
      </w:r>
      <w:r w:rsidR="00EA5A4A" w:rsidRPr="00CB7D6D">
        <w:rPr>
          <w:rFonts w:ascii="Times New Roman" w:hAnsi="Times New Roman" w:cs="Times New Roman"/>
          <w:sz w:val="24"/>
          <w:szCs w:val="24"/>
        </w:rPr>
        <w:t>abundance and demographics i</w:t>
      </w:r>
      <w:r w:rsidRPr="00CB7D6D">
        <w:rPr>
          <w:rFonts w:ascii="Times New Roman" w:hAnsi="Times New Roman" w:cs="Times New Roman"/>
          <w:sz w:val="24"/>
          <w:szCs w:val="24"/>
        </w:rPr>
        <w:t>t</w:t>
      </w:r>
      <w:r w:rsidR="00EA5A4A" w:rsidRPr="00CB7D6D">
        <w:rPr>
          <w:rFonts w:ascii="Times New Roman" w:hAnsi="Times New Roman" w:cs="Times New Roman"/>
          <w:sz w:val="24"/>
          <w:szCs w:val="24"/>
        </w:rPr>
        <w:t xml:space="preserve"> is important to consider</w:t>
      </w:r>
      <w:r w:rsidRPr="00CB7D6D">
        <w:rPr>
          <w:rFonts w:ascii="Times New Roman" w:hAnsi="Times New Roman" w:cs="Times New Roman"/>
          <w:sz w:val="24"/>
          <w:szCs w:val="24"/>
        </w:rPr>
        <w:t xml:space="preserve"> the sympatric rainbow trout in those populations. To date, we have very little data on how many residen</w:t>
      </w:r>
      <w:bookmarkStart w:id="0" w:name="_GoBack"/>
      <w:bookmarkEnd w:id="0"/>
      <w:r w:rsidRPr="00CB7D6D">
        <w:rPr>
          <w:rFonts w:ascii="Times New Roman" w:hAnsi="Times New Roman" w:cs="Times New Roman"/>
          <w:sz w:val="24"/>
          <w:szCs w:val="24"/>
        </w:rPr>
        <w:t xml:space="preserve">t fish there are </w:t>
      </w:r>
      <w:r w:rsidR="00017974" w:rsidRPr="00CB7D6D">
        <w:rPr>
          <w:rFonts w:ascii="Times New Roman" w:hAnsi="Times New Roman" w:cs="Times New Roman"/>
          <w:sz w:val="24"/>
          <w:szCs w:val="24"/>
        </w:rPr>
        <w:t xml:space="preserve">relative </w:t>
      </w:r>
      <w:r w:rsidRPr="00CB7D6D">
        <w:rPr>
          <w:rFonts w:ascii="Times New Roman" w:hAnsi="Times New Roman" w:cs="Times New Roman"/>
          <w:sz w:val="24"/>
          <w:szCs w:val="24"/>
        </w:rPr>
        <w:t xml:space="preserve">to steelhead </w:t>
      </w:r>
      <w:r w:rsidR="00EA5A4A" w:rsidRPr="00CB7D6D">
        <w:rPr>
          <w:rFonts w:ascii="Times New Roman" w:hAnsi="Times New Roman" w:cs="Times New Roman"/>
          <w:sz w:val="24"/>
          <w:szCs w:val="24"/>
        </w:rPr>
        <w:t>because</w:t>
      </w:r>
      <w:r w:rsidRPr="00CB7D6D">
        <w:rPr>
          <w:rFonts w:ascii="Times New Roman" w:hAnsi="Times New Roman" w:cs="Times New Roman"/>
          <w:sz w:val="24"/>
          <w:szCs w:val="24"/>
        </w:rPr>
        <w:t xml:space="preserve"> this type of data is very difficult to collect. </w:t>
      </w:r>
      <w:r w:rsidR="00BE71F9" w:rsidRPr="00CB7D6D">
        <w:rPr>
          <w:rFonts w:ascii="Times New Roman" w:hAnsi="Times New Roman" w:cs="Times New Roman"/>
          <w:sz w:val="24"/>
          <w:szCs w:val="24"/>
        </w:rPr>
        <w:t>I propose a</w:t>
      </w:r>
      <w:r w:rsidR="008648B1" w:rsidRPr="00CB7D6D">
        <w:rPr>
          <w:rFonts w:ascii="Times New Roman" w:hAnsi="Times New Roman" w:cs="Times New Roman"/>
          <w:sz w:val="24"/>
          <w:szCs w:val="24"/>
        </w:rPr>
        <w:t xml:space="preserve"> </w:t>
      </w:r>
      <w:r w:rsidRPr="00CB7D6D">
        <w:rPr>
          <w:rFonts w:ascii="Times New Roman" w:hAnsi="Times New Roman" w:cs="Times New Roman"/>
          <w:sz w:val="24"/>
          <w:szCs w:val="24"/>
        </w:rPr>
        <w:t xml:space="preserve">novel </w:t>
      </w:r>
      <w:r w:rsidR="008648B1" w:rsidRPr="00CB7D6D">
        <w:rPr>
          <w:rFonts w:ascii="Times New Roman" w:hAnsi="Times New Roman" w:cs="Times New Roman"/>
          <w:sz w:val="24"/>
          <w:szCs w:val="24"/>
        </w:rPr>
        <w:t xml:space="preserve">method for estimating </w:t>
      </w:r>
      <w:r w:rsidRPr="00CB7D6D">
        <w:rPr>
          <w:rFonts w:ascii="Times New Roman" w:hAnsi="Times New Roman" w:cs="Times New Roman"/>
          <w:sz w:val="24"/>
          <w:szCs w:val="24"/>
        </w:rPr>
        <w:t xml:space="preserve">the proportion of steelhead and residents </w:t>
      </w:r>
      <w:r w:rsidR="001570E1" w:rsidRPr="00CB7D6D">
        <w:rPr>
          <w:rFonts w:ascii="Times New Roman" w:hAnsi="Times New Roman" w:cs="Times New Roman"/>
          <w:sz w:val="24"/>
          <w:szCs w:val="24"/>
        </w:rPr>
        <w:t>with</w:t>
      </w:r>
      <w:r w:rsidRPr="00CB7D6D">
        <w:rPr>
          <w:rFonts w:ascii="Times New Roman" w:hAnsi="Times New Roman" w:cs="Times New Roman"/>
          <w:sz w:val="24"/>
          <w:szCs w:val="24"/>
        </w:rPr>
        <w:t xml:space="preserve"> </w:t>
      </w:r>
      <w:r w:rsidR="008648B1" w:rsidRPr="00CB7D6D">
        <w:rPr>
          <w:rFonts w:ascii="Times New Roman" w:hAnsi="Times New Roman" w:cs="Times New Roman"/>
          <w:sz w:val="24"/>
          <w:szCs w:val="24"/>
        </w:rPr>
        <w:t xml:space="preserve">sex ratios. </w:t>
      </w:r>
      <w:r w:rsidR="00456CCF" w:rsidRPr="00CB7D6D">
        <w:rPr>
          <w:rFonts w:ascii="Times New Roman" w:hAnsi="Times New Roman" w:cs="Times New Roman"/>
          <w:sz w:val="24"/>
          <w:szCs w:val="24"/>
        </w:rPr>
        <w:t>Using a simple mathematical model I will show how sex ratios depend on the proportion of steelhead and residents in a population and how</w:t>
      </w:r>
      <w:r w:rsidR="00500CE2" w:rsidRPr="00CB7D6D">
        <w:rPr>
          <w:rFonts w:ascii="Times New Roman" w:hAnsi="Times New Roman" w:cs="Times New Roman"/>
          <w:sz w:val="24"/>
          <w:szCs w:val="24"/>
        </w:rPr>
        <w:t xml:space="preserve"> this dependence can be used to </w:t>
      </w:r>
      <w:r w:rsidR="00456CCF" w:rsidRPr="00CB7D6D">
        <w:rPr>
          <w:rFonts w:ascii="Times New Roman" w:hAnsi="Times New Roman" w:cs="Times New Roman"/>
          <w:sz w:val="24"/>
          <w:szCs w:val="24"/>
        </w:rPr>
        <w:t xml:space="preserve">infer the proportions </w:t>
      </w:r>
      <w:r w:rsidR="00500CE2" w:rsidRPr="00CB7D6D">
        <w:rPr>
          <w:rFonts w:ascii="Times New Roman" w:hAnsi="Times New Roman" w:cs="Times New Roman"/>
          <w:sz w:val="24"/>
          <w:szCs w:val="24"/>
        </w:rPr>
        <w:t>of steelhead and residents</w:t>
      </w:r>
      <w:r w:rsidR="00456CCF" w:rsidRPr="00CB7D6D">
        <w:rPr>
          <w:rFonts w:ascii="Times New Roman" w:hAnsi="Times New Roman" w:cs="Times New Roman"/>
          <w:sz w:val="24"/>
          <w:szCs w:val="24"/>
        </w:rPr>
        <w:t xml:space="preserve">. </w:t>
      </w:r>
      <w:r w:rsidR="00BE71F9" w:rsidRPr="00CB7D6D">
        <w:rPr>
          <w:rFonts w:ascii="Times New Roman" w:hAnsi="Times New Roman" w:cs="Times New Roman"/>
          <w:sz w:val="24"/>
          <w:szCs w:val="24"/>
        </w:rPr>
        <w:t>I</w:t>
      </w:r>
      <w:r w:rsidR="009606A0" w:rsidRPr="00CB7D6D">
        <w:rPr>
          <w:rFonts w:ascii="Times New Roman" w:hAnsi="Times New Roman" w:cs="Times New Roman"/>
          <w:sz w:val="24"/>
          <w:szCs w:val="24"/>
        </w:rPr>
        <w:t xml:space="preserve"> </w:t>
      </w:r>
      <w:r w:rsidR="00BE71F9" w:rsidRPr="00CB7D6D">
        <w:rPr>
          <w:rFonts w:ascii="Times New Roman" w:hAnsi="Times New Roman" w:cs="Times New Roman"/>
          <w:sz w:val="24"/>
          <w:szCs w:val="24"/>
        </w:rPr>
        <w:t>provide</w:t>
      </w:r>
      <w:r w:rsidR="009606A0" w:rsidRPr="00CB7D6D">
        <w:rPr>
          <w:rFonts w:ascii="Times New Roman" w:hAnsi="Times New Roman" w:cs="Times New Roman"/>
          <w:sz w:val="24"/>
          <w:szCs w:val="24"/>
        </w:rPr>
        <w:t xml:space="preserve"> several</w:t>
      </w:r>
      <w:r w:rsidR="00BE71F9" w:rsidRPr="00CB7D6D">
        <w:rPr>
          <w:rFonts w:ascii="Times New Roman" w:hAnsi="Times New Roman" w:cs="Times New Roman"/>
          <w:sz w:val="24"/>
          <w:szCs w:val="24"/>
        </w:rPr>
        <w:t xml:space="preserve"> examples where</w:t>
      </w:r>
      <w:r w:rsidR="00500CE2" w:rsidRPr="00CB7D6D">
        <w:rPr>
          <w:rFonts w:ascii="Times New Roman" w:hAnsi="Times New Roman" w:cs="Times New Roman"/>
          <w:sz w:val="24"/>
          <w:szCs w:val="24"/>
        </w:rPr>
        <w:t xml:space="preserve"> the proportion of steelhead and residents can be estimated using previously collected </w:t>
      </w:r>
      <w:r w:rsidR="009606A0" w:rsidRPr="00CB7D6D">
        <w:rPr>
          <w:rFonts w:ascii="Times New Roman" w:hAnsi="Times New Roman" w:cs="Times New Roman"/>
          <w:sz w:val="24"/>
          <w:szCs w:val="24"/>
        </w:rPr>
        <w:t>sex ratio data</w:t>
      </w:r>
      <w:r w:rsidR="00500CE2" w:rsidRPr="00CB7D6D">
        <w:rPr>
          <w:rFonts w:ascii="Times New Roman" w:hAnsi="Times New Roman" w:cs="Times New Roman"/>
          <w:sz w:val="24"/>
          <w:szCs w:val="24"/>
        </w:rPr>
        <w:t xml:space="preserve">. </w:t>
      </w:r>
      <w:r w:rsidR="00017974" w:rsidRPr="00CB7D6D">
        <w:rPr>
          <w:rFonts w:ascii="Times New Roman" w:hAnsi="Times New Roman" w:cs="Times New Roman"/>
          <w:sz w:val="24"/>
          <w:szCs w:val="24"/>
        </w:rPr>
        <w:t>T</w:t>
      </w:r>
      <w:r w:rsidR="00500CE2" w:rsidRPr="00CB7D6D">
        <w:rPr>
          <w:rFonts w:ascii="Times New Roman" w:hAnsi="Times New Roman" w:cs="Times New Roman"/>
          <w:sz w:val="24"/>
          <w:szCs w:val="24"/>
        </w:rPr>
        <w:t xml:space="preserve">his model has potential as a tool for management and restoration with a </w:t>
      </w:r>
      <w:r w:rsidR="00EA5A4A" w:rsidRPr="00CB7D6D">
        <w:rPr>
          <w:rFonts w:ascii="Times New Roman" w:hAnsi="Times New Roman" w:cs="Times New Roman"/>
          <w:sz w:val="24"/>
          <w:szCs w:val="24"/>
        </w:rPr>
        <w:t>relatively</w:t>
      </w:r>
      <w:r w:rsidR="00500CE2" w:rsidRPr="00CB7D6D">
        <w:rPr>
          <w:rFonts w:ascii="Times New Roman" w:hAnsi="Times New Roman" w:cs="Times New Roman"/>
          <w:sz w:val="24"/>
          <w:szCs w:val="24"/>
        </w:rPr>
        <w:t xml:space="preserve"> small amount of sex ratio data collection. </w:t>
      </w:r>
    </w:p>
    <w:p w:rsidR="009606A0" w:rsidRPr="008648B1" w:rsidRDefault="009606A0">
      <w:pPr>
        <w:rPr>
          <w:rFonts w:ascii="Century Schoolbook" w:hAnsi="Century Schoolbook"/>
          <w:sz w:val="24"/>
          <w:szCs w:val="24"/>
        </w:rPr>
      </w:pPr>
    </w:p>
    <w:sectPr w:rsidR="009606A0" w:rsidRPr="008648B1" w:rsidSect="006F74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characterSpacingControl w:val="doNotCompress"/>
  <w:compat>
    <w:compatSetting w:name="compatibilityMode" w:uri="http://schemas.microsoft.com/office/word" w:val="12"/>
  </w:compat>
  <w:rsids>
    <w:rsidRoot w:val="008648B1"/>
    <w:rsid w:val="00017974"/>
    <w:rsid w:val="00146B16"/>
    <w:rsid w:val="001570E1"/>
    <w:rsid w:val="003934E4"/>
    <w:rsid w:val="00456CCF"/>
    <w:rsid w:val="00500CE2"/>
    <w:rsid w:val="006F7488"/>
    <w:rsid w:val="008648B1"/>
    <w:rsid w:val="009606A0"/>
    <w:rsid w:val="009B7FA1"/>
    <w:rsid w:val="00A31277"/>
    <w:rsid w:val="00A65B95"/>
    <w:rsid w:val="00BE71F9"/>
    <w:rsid w:val="00CB7D6D"/>
    <w:rsid w:val="00D968AE"/>
    <w:rsid w:val="00E151CB"/>
    <w:rsid w:val="00EA5A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4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7974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974"/>
    <w:rPr>
      <w:rFonts w:ascii="Lucida Grande" w:hAnsi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1797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7974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7974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797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797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Oregon State University</Company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Haley Ohms</dc:creator>
  <cp:lastModifiedBy>Stephen Phillips</cp:lastModifiedBy>
  <cp:revision>3</cp:revision>
  <cp:lastPrinted>2014-03-03T21:43:00Z</cp:lastPrinted>
  <dcterms:created xsi:type="dcterms:W3CDTF">2014-03-04T04:23:00Z</dcterms:created>
  <dcterms:modified xsi:type="dcterms:W3CDTF">2014-05-28T21:13:00Z</dcterms:modified>
</cp:coreProperties>
</file>