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FE62" w14:textId="1ACC4987" w:rsidR="00910196" w:rsidRDefault="00910196" w:rsidP="00910196">
      <w:pPr>
        <w:pStyle w:val="NormalWeb"/>
      </w:pPr>
      <w:r>
        <w:rPr>
          <w:rStyle w:val="Strong"/>
          <w:rFonts w:eastAsiaTheme="majorEastAsia"/>
        </w:rPr>
        <w:t>Using PIT Detections to Quantify Juvenile Steelhead Escapement from Rotary Screw Traps</w:t>
      </w:r>
      <w:r>
        <w:rPr>
          <w:rStyle w:val="Strong"/>
          <w:rFonts w:eastAsiaTheme="majorEastAsia"/>
        </w:rPr>
        <w:br/>
      </w:r>
      <w:r>
        <w:br/>
      </w:r>
      <w:r>
        <w:rPr>
          <w:rStyle w:val="Emphasis"/>
          <w:rFonts w:eastAsiaTheme="majorEastAsia"/>
        </w:rPr>
        <w:t>Derrek Faber, Lindsay Powell, and Jason Seals – ODFW</w:t>
      </w:r>
    </w:p>
    <w:p w14:paraId="7EABE132" w14:textId="5A756A5B" w:rsidR="00910196" w:rsidRDefault="00910196" w:rsidP="00910196">
      <w:pPr>
        <w:pStyle w:val="NormalWeb"/>
      </w:pPr>
      <w:r>
        <w:t>In this study, we integrated FS-2001 racket antennas installed inside Rotary Screw Trap (RST) holding boxes with Raspberry Pi</w:t>
      </w:r>
      <w:r>
        <w:t xml:space="preserve"> </w:t>
      </w:r>
      <w:r>
        <w:t>based data logging and solar-powered field systems to continuously monitor Hood River mainstem traps during spring and fall 2005. Our objective was to evaluate how trap-check timing influences the precision and bias of Chapman</w:t>
      </w:r>
      <w:r>
        <w:t>-</w:t>
      </w:r>
      <w:r>
        <w:t>Peterson population estimates for PIT-tagged juveniles.</w:t>
      </w:r>
    </w:p>
    <w:p w14:paraId="22EB3513" w14:textId="305A7031" w:rsidR="00910196" w:rsidRDefault="00910196" w:rsidP="00910196">
      <w:pPr>
        <w:pStyle w:val="NormalWeb"/>
      </w:pPr>
      <w:r>
        <w:t xml:space="preserve">The results reveal clear species-specific behavioral patterns. Juvenile steelhead exhibited substantial trap-escape behavior, with approximately 38% departing the trap prior to the morning check. In contrast, coho and Chinook salmon showed minimal </w:t>
      </w:r>
      <w:r>
        <w:t>escape</w:t>
      </w:r>
      <w:r>
        <w:t xml:space="preserve"> and generally remained in traps until staff arrived.</w:t>
      </w:r>
    </w:p>
    <w:p w14:paraId="345FE1C2" w14:textId="344A2077" w:rsidR="00910196" w:rsidRDefault="00910196" w:rsidP="00910196">
      <w:pPr>
        <w:pStyle w:val="NormalWeb"/>
      </w:pPr>
      <w:r>
        <w:t>A strong diel migration signal also emerged. Regardless of release timing</w:t>
      </w:r>
      <w:r>
        <w:t xml:space="preserve">, </w:t>
      </w:r>
      <w:r>
        <w:t>steelhead consistently arrived at RSTs shortly after sunset, with initial detections heavily concentrated in the hours following dusk. This predictable crepuscular arrival pattern has important implications for identifying when undetected escape is most likely to occur and how that translates to bias in population estimates.</w:t>
      </w:r>
    </w:p>
    <w:p w14:paraId="5D64B0BB" w14:textId="77777777" w:rsidR="00910196" w:rsidRDefault="00910196" w:rsidP="00910196">
      <w:pPr>
        <w:pStyle w:val="NormalWeb"/>
      </w:pPr>
      <w:r>
        <w:t>This presentation will examine how varying trap-check schedules across the diel period affect detection probabilities, escapement rates, and the resulting magnitude of bias in Chapman–Peterson estimates for ESA-listed steelhead. We will conclude with practical recommendations for optimizing trap-monitoring protocols to improve estimator accuracy and support more reliable management decision-making.</w:t>
      </w:r>
    </w:p>
    <w:p w14:paraId="7DAA448A" w14:textId="288D9B06" w:rsidR="00910196" w:rsidRPr="00910196" w:rsidRDefault="00910196" w:rsidP="00910196"/>
    <w:sectPr w:rsidR="00910196" w:rsidRPr="00910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96"/>
    <w:rsid w:val="007460F8"/>
    <w:rsid w:val="008C656E"/>
    <w:rsid w:val="00910196"/>
    <w:rsid w:val="00C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6415"/>
  <w15:chartTrackingRefBased/>
  <w15:docId w15:val="{64539A15-61CB-431D-AA84-50792CDE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0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01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01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01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0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1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1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1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1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1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196"/>
    <w:rPr>
      <w:rFonts w:eastAsiaTheme="majorEastAsia" w:cstheme="majorBidi"/>
      <w:color w:val="272727" w:themeColor="text1" w:themeTint="D8"/>
    </w:rPr>
  </w:style>
  <w:style w:type="paragraph" w:styleId="Title">
    <w:name w:val="Title"/>
    <w:basedOn w:val="Normal"/>
    <w:next w:val="Normal"/>
    <w:link w:val="TitleChar"/>
    <w:uiPriority w:val="10"/>
    <w:qFormat/>
    <w:rsid w:val="00910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196"/>
    <w:pPr>
      <w:spacing w:before="160"/>
      <w:jc w:val="center"/>
    </w:pPr>
    <w:rPr>
      <w:i/>
      <w:iCs/>
      <w:color w:val="404040" w:themeColor="text1" w:themeTint="BF"/>
    </w:rPr>
  </w:style>
  <w:style w:type="character" w:customStyle="1" w:styleId="QuoteChar">
    <w:name w:val="Quote Char"/>
    <w:basedOn w:val="DefaultParagraphFont"/>
    <w:link w:val="Quote"/>
    <w:uiPriority w:val="29"/>
    <w:rsid w:val="00910196"/>
    <w:rPr>
      <w:i/>
      <w:iCs/>
      <w:color w:val="404040" w:themeColor="text1" w:themeTint="BF"/>
    </w:rPr>
  </w:style>
  <w:style w:type="paragraph" w:styleId="ListParagraph">
    <w:name w:val="List Paragraph"/>
    <w:basedOn w:val="Normal"/>
    <w:uiPriority w:val="34"/>
    <w:qFormat/>
    <w:rsid w:val="00910196"/>
    <w:pPr>
      <w:ind w:left="720"/>
      <w:contextualSpacing/>
    </w:pPr>
  </w:style>
  <w:style w:type="character" w:styleId="IntenseEmphasis">
    <w:name w:val="Intense Emphasis"/>
    <w:basedOn w:val="DefaultParagraphFont"/>
    <w:uiPriority w:val="21"/>
    <w:qFormat/>
    <w:rsid w:val="00910196"/>
    <w:rPr>
      <w:i/>
      <w:iCs/>
      <w:color w:val="2F5496" w:themeColor="accent1" w:themeShade="BF"/>
    </w:rPr>
  </w:style>
  <w:style w:type="paragraph" w:styleId="IntenseQuote">
    <w:name w:val="Intense Quote"/>
    <w:basedOn w:val="Normal"/>
    <w:next w:val="Normal"/>
    <w:link w:val="IntenseQuoteChar"/>
    <w:uiPriority w:val="30"/>
    <w:qFormat/>
    <w:rsid w:val="00910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0196"/>
    <w:rPr>
      <w:i/>
      <w:iCs/>
      <w:color w:val="2F5496" w:themeColor="accent1" w:themeShade="BF"/>
    </w:rPr>
  </w:style>
  <w:style w:type="character" w:styleId="IntenseReference">
    <w:name w:val="Intense Reference"/>
    <w:basedOn w:val="DefaultParagraphFont"/>
    <w:uiPriority w:val="32"/>
    <w:qFormat/>
    <w:rsid w:val="00910196"/>
    <w:rPr>
      <w:b/>
      <w:bCs/>
      <w:smallCaps/>
      <w:color w:val="2F5496" w:themeColor="accent1" w:themeShade="BF"/>
      <w:spacing w:val="5"/>
    </w:rPr>
  </w:style>
  <w:style w:type="paragraph" w:styleId="NormalWeb">
    <w:name w:val="Normal (Web)"/>
    <w:basedOn w:val="Normal"/>
    <w:uiPriority w:val="99"/>
    <w:semiHidden/>
    <w:unhideWhenUsed/>
    <w:rsid w:val="00910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0196"/>
    <w:rPr>
      <w:b/>
      <w:bCs/>
    </w:rPr>
  </w:style>
  <w:style w:type="character" w:styleId="Emphasis">
    <w:name w:val="Emphasis"/>
    <w:basedOn w:val="DefaultParagraphFont"/>
    <w:uiPriority w:val="20"/>
    <w:qFormat/>
    <w:rsid w:val="00910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1415</Characters>
  <Application>Microsoft Office Word</Application>
  <DocSecurity>0</DocSecurity>
  <Lines>11</Lines>
  <Paragraphs>3</Paragraphs>
  <ScaleCrop>false</ScaleCrop>
  <Company>Oregon Department of Fish and Wildlife</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Derrek M * ODFW</dc:creator>
  <cp:keywords/>
  <dc:description/>
  <cp:lastModifiedBy>FABER Derrek M * ODFW</cp:lastModifiedBy>
  <cp:revision>1</cp:revision>
  <dcterms:created xsi:type="dcterms:W3CDTF">2025-11-24T23:34:00Z</dcterms:created>
  <dcterms:modified xsi:type="dcterms:W3CDTF">2025-11-24T23:43:00Z</dcterms:modified>
</cp:coreProperties>
</file>