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3955" w14:textId="09E66490" w:rsidR="002D5C82" w:rsidRDefault="004A7372" w:rsidP="00A612B4">
      <w:pPr>
        <w:jc w:val="center"/>
        <w:rPr>
          <w:rFonts w:ascii="Arial" w:hAnsi="Arial" w:cs="Arial"/>
          <w:b/>
          <w:bCs/>
          <w:sz w:val="40"/>
          <w:szCs w:val="40"/>
        </w:rPr>
      </w:pPr>
      <w:r>
        <w:rPr>
          <w:rFonts w:ascii="Arial" w:hAnsi="Arial" w:cs="Arial"/>
          <w:b/>
          <w:bCs/>
          <w:sz w:val="40"/>
          <w:szCs w:val="40"/>
        </w:rPr>
        <w:t>Request for Proposals</w:t>
      </w:r>
      <w:r w:rsidR="00960038">
        <w:rPr>
          <w:rFonts w:ascii="Arial" w:hAnsi="Arial" w:cs="Arial"/>
          <w:b/>
          <w:bCs/>
          <w:sz w:val="40"/>
          <w:szCs w:val="40"/>
        </w:rPr>
        <w:br/>
      </w:r>
      <w:r w:rsidR="002D5C82">
        <w:rPr>
          <w:rFonts w:ascii="Arial" w:hAnsi="Arial" w:cs="Arial"/>
          <w:b/>
          <w:bCs/>
          <w:sz w:val="40"/>
          <w:szCs w:val="40"/>
        </w:rPr>
        <w:t>RFP 26-007</w:t>
      </w:r>
    </w:p>
    <w:p w14:paraId="129C83C1" w14:textId="5FF87C0B" w:rsidR="00C16D8F" w:rsidRPr="00C16D8F" w:rsidRDefault="004A7372" w:rsidP="00C16D8F">
      <w:pPr>
        <w:jc w:val="center"/>
        <w:rPr>
          <w:rFonts w:ascii="Arial" w:hAnsi="Arial" w:cs="Arial"/>
          <w:sz w:val="40"/>
          <w:szCs w:val="40"/>
        </w:rPr>
      </w:pPr>
      <w:r w:rsidRPr="004A7372">
        <w:rPr>
          <w:rFonts w:ascii="Arial" w:hAnsi="Arial" w:cs="Arial"/>
          <w:b/>
          <w:bCs/>
          <w:sz w:val="40"/>
          <w:szCs w:val="40"/>
        </w:rPr>
        <w:t xml:space="preserve">2020 Prince William Sound Pink and Coho Salmon Fishery Disaster Research </w:t>
      </w:r>
      <w:r w:rsidR="00C16D8F" w:rsidRPr="00C16D8F">
        <w:rPr>
          <w:rFonts w:ascii="Arial" w:hAnsi="Arial" w:cs="Arial"/>
          <w:noProof/>
          <w:sz w:val="40"/>
          <w:szCs w:val="40"/>
        </w:rPr>
        <w:drawing>
          <wp:inline distT="0" distB="0" distL="0" distR="0" wp14:anchorId="5B1D0E24" wp14:editId="108CFF63">
            <wp:extent cx="3648075" cy="3648075"/>
            <wp:effectExtent l="0" t="0" r="0" b="0"/>
            <wp:docPr id="979081519" name="Picture 1" descr="A red circle with a fish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81519" name="Picture 1" descr="A red circle with a fish and a map&#10;&#10;AI-generated content may be incorrect."/>
                    <pic:cNvPicPr/>
                  </pic:nvPicPr>
                  <pic:blipFill>
                    <a:blip r:embed="rId6"/>
                    <a:stretch>
                      <a:fillRect/>
                    </a:stretch>
                  </pic:blipFill>
                  <pic:spPr>
                    <a:xfrm>
                      <a:off x="0" y="0"/>
                      <a:ext cx="3648084" cy="3648084"/>
                    </a:xfrm>
                    <a:prstGeom prst="rect">
                      <a:avLst/>
                    </a:prstGeom>
                  </pic:spPr>
                </pic:pic>
              </a:graphicData>
            </a:graphic>
          </wp:inline>
        </w:drawing>
      </w:r>
    </w:p>
    <w:p w14:paraId="7EDD9D2B" w14:textId="4946D0A9" w:rsidR="00C16D8F" w:rsidRPr="00392008" w:rsidRDefault="00C16D8F" w:rsidP="00C16D8F">
      <w:pPr>
        <w:jc w:val="center"/>
        <w:rPr>
          <w:rFonts w:ascii="Arial" w:hAnsi="Arial" w:cs="Arial"/>
          <w:sz w:val="36"/>
          <w:szCs w:val="36"/>
        </w:rPr>
      </w:pPr>
      <w:r w:rsidRPr="00392008">
        <w:rPr>
          <w:rFonts w:ascii="Arial" w:hAnsi="Arial" w:cs="Arial"/>
          <w:b/>
          <w:bCs/>
          <w:sz w:val="36"/>
          <w:szCs w:val="36"/>
        </w:rPr>
        <w:t>Issue Date:</w:t>
      </w:r>
      <w:r w:rsidRPr="00392008">
        <w:rPr>
          <w:rFonts w:ascii="Arial" w:hAnsi="Arial" w:cs="Arial"/>
          <w:sz w:val="36"/>
          <w:szCs w:val="36"/>
        </w:rPr>
        <w:t xml:space="preserve"> </w:t>
      </w:r>
      <w:r w:rsidR="00392008">
        <w:rPr>
          <w:rFonts w:ascii="Arial" w:hAnsi="Arial" w:cs="Arial"/>
          <w:sz w:val="36"/>
          <w:szCs w:val="36"/>
        </w:rPr>
        <w:br/>
      </w:r>
      <w:r w:rsidR="004A7372">
        <w:rPr>
          <w:rFonts w:ascii="Arial" w:hAnsi="Arial" w:cs="Arial"/>
          <w:sz w:val="36"/>
          <w:szCs w:val="36"/>
        </w:rPr>
        <w:t>December 2</w:t>
      </w:r>
      <w:r w:rsidR="0030165F">
        <w:rPr>
          <w:rFonts w:ascii="Arial" w:hAnsi="Arial" w:cs="Arial"/>
          <w:sz w:val="36"/>
          <w:szCs w:val="36"/>
        </w:rPr>
        <w:t>4</w:t>
      </w:r>
      <w:r w:rsidR="004A7372">
        <w:rPr>
          <w:rFonts w:ascii="Arial" w:hAnsi="Arial" w:cs="Arial"/>
          <w:sz w:val="36"/>
          <w:szCs w:val="36"/>
        </w:rPr>
        <w:t>, 2025</w:t>
      </w:r>
      <w:r w:rsidR="00593B08">
        <w:rPr>
          <w:rFonts w:ascii="Arial" w:hAnsi="Arial" w:cs="Arial"/>
          <w:sz w:val="36"/>
          <w:szCs w:val="36"/>
        </w:rPr>
        <w:br/>
      </w:r>
    </w:p>
    <w:p w14:paraId="47167787" w14:textId="2B3A52F4" w:rsidR="00F44F06" w:rsidRPr="00960038" w:rsidRDefault="00392008" w:rsidP="00960038">
      <w:pPr>
        <w:jc w:val="center"/>
        <w:rPr>
          <w:rFonts w:ascii="Arial" w:hAnsi="Arial" w:cs="Arial"/>
          <w:b/>
          <w:bCs/>
          <w:sz w:val="24"/>
          <w:szCs w:val="24"/>
        </w:rPr>
      </w:pPr>
      <w:r w:rsidRPr="00392008">
        <w:rPr>
          <w:rFonts w:ascii="Arial" w:hAnsi="Arial" w:cs="Arial"/>
          <w:b/>
          <w:bCs/>
          <w:sz w:val="36"/>
          <w:szCs w:val="36"/>
        </w:rPr>
        <w:t>Deadline for Proposal Submissions:</w:t>
      </w:r>
      <w:r>
        <w:rPr>
          <w:rFonts w:ascii="Arial" w:hAnsi="Arial" w:cs="Arial"/>
          <w:b/>
          <w:bCs/>
          <w:sz w:val="36"/>
          <w:szCs w:val="36"/>
        </w:rPr>
        <w:br/>
      </w:r>
      <w:r w:rsidR="00626740">
        <w:rPr>
          <w:rFonts w:ascii="Arial" w:hAnsi="Arial" w:cs="Arial"/>
          <w:sz w:val="36"/>
          <w:szCs w:val="36"/>
        </w:rPr>
        <w:t xml:space="preserve">January 30, </w:t>
      </w:r>
      <w:proofErr w:type="gramStart"/>
      <w:r w:rsidR="00626740">
        <w:rPr>
          <w:rFonts w:ascii="Arial" w:hAnsi="Arial" w:cs="Arial"/>
          <w:sz w:val="36"/>
          <w:szCs w:val="36"/>
        </w:rPr>
        <w:t>2026</w:t>
      </w:r>
      <w:proofErr w:type="gramEnd"/>
      <w:r w:rsidR="00626740">
        <w:rPr>
          <w:rFonts w:ascii="Arial" w:hAnsi="Arial" w:cs="Arial"/>
          <w:sz w:val="36"/>
          <w:szCs w:val="36"/>
        </w:rPr>
        <w:t xml:space="preserve"> | </w:t>
      </w:r>
      <w:r w:rsidRPr="00392008">
        <w:rPr>
          <w:rFonts w:ascii="Arial" w:hAnsi="Arial" w:cs="Arial"/>
          <w:sz w:val="36"/>
          <w:szCs w:val="36"/>
        </w:rPr>
        <w:t xml:space="preserve">5:00 PM </w:t>
      </w:r>
      <w:r w:rsidR="00343672">
        <w:rPr>
          <w:rFonts w:ascii="Arial" w:hAnsi="Arial" w:cs="Arial"/>
          <w:sz w:val="36"/>
          <w:szCs w:val="36"/>
        </w:rPr>
        <w:t>(</w:t>
      </w:r>
      <w:r w:rsidRPr="00392008">
        <w:rPr>
          <w:rFonts w:ascii="Arial" w:hAnsi="Arial" w:cs="Arial"/>
          <w:sz w:val="36"/>
          <w:szCs w:val="36"/>
        </w:rPr>
        <w:t>P</w:t>
      </w:r>
      <w:r w:rsidR="004A7372">
        <w:rPr>
          <w:rFonts w:ascii="Arial" w:hAnsi="Arial" w:cs="Arial"/>
          <w:sz w:val="36"/>
          <w:szCs w:val="36"/>
        </w:rPr>
        <w:t>S</w:t>
      </w:r>
      <w:r w:rsidRPr="00392008">
        <w:rPr>
          <w:rFonts w:ascii="Arial" w:hAnsi="Arial" w:cs="Arial"/>
          <w:sz w:val="36"/>
          <w:szCs w:val="36"/>
        </w:rPr>
        <w:t>T</w:t>
      </w:r>
      <w:r w:rsidR="00343672">
        <w:rPr>
          <w:rFonts w:ascii="Arial" w:hAnsi="Arial" w:cs="Arial"/>
          <w:sz w:val="36"/>
          <w:szCs w:val="36"/>
        </w:rPr>
        <w:t>)</w:t>
      </w:r>
      <w:r w:rsidR="00C16D8F">
        <w:rPr>
          <w:rFonts w:ascii="Arial" w:hAnsi="Arial" w:cs="Arial"/>
          <w:b/>
          <w:bCs/>
          <w:sz w:val="24"/>
          <w:szCs w:val="24"/>
        </w:rPr>
        <w:br w:type="page"/>
      </w:r>
    </w:p>
    <w:p w14:paraId="43B2FF4A" w14:textId="2B3A26DB" w:rsidR="00960038" w:rsidRDefault="00960038" w:rsidP="00960038">
      <w:pPr>
        <w:pStyle w:val="ListParagraph"/>
        <w:numPr>
          <w:ilvl w:val="0"/>
          <w:numId w:val="40"/>
        </w:numPr>
        <w:rPr>
          <w:rFonts w:ascii="Arial" w:hAnsi="Arial" w:cs="Arial"/>
          <w:b/>
          <w:bCs/>
          <w:sz w:val="24"/>
          <w:szCs w:val="24"/>
        </w:rPr>
      </w:pPr>
      <w:r>
        <w:rPr>
          <w:rFonts w:ascii="Arial" w:hAnsi="Arial" w:cs="Arial"/>
          <w:b/>
          <w:bCs/>
          <w:sz w:val="24"/>
          <w:szCs w:val="24"/>
        </w:rPr>
        <w:lastRenderedPageBreak/>
        <w:t xml:space="preserve">PSMFC Program Manager: </w:t>
      </w:r>
      <w:r>
        <w:rPr>
          <w:rFonts w:ascii="Arial" w:hAnsi="Arial" w:cs="Arial"/>
          <w:sz w:val="24"/>
          <w:szCs w:val="24"/>
        </w:rPr>
        <w:t>Brian Bissell</w:t>
      </w:r>
    </w:p>
    <w:p w14:paraId="0AFF9737" w14:textId="22F9320F" w:rsidR="00960038" w:rsidRDefault="00960038" w:rsidP="00960038">
      <w:pPr>
        <w:pStyle w:val="ListParagraph"/>
        <w:numPr>
          <w:ilvl w:val="0"/>
          <w:numId w:val="40"/>
        </w:numPr>
        <w:rPr>
          <w:rFonts w:ascii="Arial" w:hAnsi="Arial" w:cs="Arial"/>
          <w:b/>
          <w:bCs/>
          <w:sz w:val="24"/>
          <w:szCs w:val="24"/>
        </w:rPr>
      </w:pPr>
      <w:r>
        <w:rPr>
          <w:rFonts w:ascii="Arial" w:hAnsi="Arial" w:cs="Arial"/>
          <w:b/>
          <w:bCs/>
          <w:sz w:val="24"/>
          <w:szCs w:val="24"/>
        </w:rPr>
        <w:t xml:space="preserve">PSMFC Project Manager: </w:t>
      </w:r>
      <w:r>
        <w:rPr>
          <w:rFonts w:ascii="Arial" w:hAnsi="Arial" w:cs="Arial"/>
          <w:sz w:val="24"/>
          <w:szCs w:val="24"/>
        </w:rPr>
        <w:t>Allan Martin</w:t>
      </w:r>
    </w:p>
    <w:p w14:paraId="0D8D45CC" w14:textId="33A71CE3" w:rsidR="00960038" w:rsidRPr="00960038" w:rsidRDefault="00960038" w:rsidP="00BE6021">
      <w:pPr>
        <w:pStyle w:val="ListParagraph"/>
        <w:numPr>
          <w:ilvl w:val="0"/>
          <w:numId w:val="40"/>
        </w:numPr>
        <w:rPr>
          <w:rFonts w:ascii="Arial" w:hAnsi="Arial" w:cs="Arial"/>
          <w:b/>
          <w:bCs/>
          <w:sz w:val="24"/>
          <w:szCs w:val="24"/>
        </w:rPr>
      </w:pPr>
      <w:r w:rsidRPr="00960038">
        <w:rPr>
          <w:rFonts w:ascii="Arial" w:hAnsi="Arial" w:cs="Arial"/>
          <w:b/>
          <w:bCs/>
          <w:sz w:val="24"/>
          <w:szCs w:val="24"/>
        </w:rPr>
        <w:t xml:space="preserve">Prime Award: </w:t>
      </w:r>
      <w:r w:rsidRPr="00960038">
        <w:rPr>
          <w:rFonts w:ascii="Arial" w:hAnsi="Arial" w:cs="Arial"/>
          <w:sz w:val="24"/>
          <w:szCs w:val="24"/>
        </w:rPr>
        <w:t>NA24NMFX477G0008</w:t>
      </w:r>
      <w:r>
        <w:rPr>
          <w:rFonts w:ascii="Arial" w:hAnsi="Arial" w:cs="Arial"/>
          <w:b/>
          <w:bCs/>
          <w:sz w:val="24"/>
          <w:szCs w:val="24"/>
        </w:rPr>
        <w:br/>
      </w:r>
    </w:p>
    <w:p w14:paraId="26AF2484" w14:textId="44F8882F" w:rsidR="00C16D8F" w:rsidRDefault="00C16D8F" w:rsidP="00C16D8F">
      <w:pPr>
        <w:rPr>
          <w:rFonts w:ascii="Arial" w:hAnsi="Arial" w:cs="Arial"/>
          <w:b/>
          <w:bCs/>
          <w:sz w:val="24"/>
          <w:szCs w:val="24"/>
        </w:rPr>
      </w:pPr>
      <w:r w:rsidRPr="00C16D8F">
        <w:rPr>
          <w:rFonts w:ascii="Arial" w:hAnsi="Arial" w:cs="Arial"/>
          <w:b/>
          <w:bCs/>
          <w:sz w:val="24"/>
          <w:szCs w:val="24"/>
        </w:rPr>
        <w:t>Proposal Schedule</w:t>
      </w:r>
    </w:p>
    <w:tbl>
      <w:tblPr>
        <w:tblW w:w="10790" w:type="dxa"/>
        <w:tblLook w:val="04A0" w:firstRow="1" w:lastRow="0" w:firstColumn="1" w:lastColumn="0" w:noHBand="0" w:noVBand="1"/>
      </w:tblPr>
      <w:tblGrid>
        <w:gridCol w:w="3775"/>
        <w:gridCol w:w="3240"/>
        <w:gridCol w:w="3775"/>
      </w:tblGrid>
      <w:tr w:rsidR="00160390" w:rsidRPr="00160390" w14:paraId="1E37F094" w14:textId="77777777" w:rsidTr="008A694E">
        <w:trPr>
          <w:trHeight w:val="300"/>
        </w:trPr>
        <w:tc>
          <w:tcPr>
            <w:tcW w:w="3775" w:type="dxa"/>
            <w:tcBorders>
              <w:top w:val="single" w:sz="4" w:space="0" w:color="auto"/>
              <w:left w:val="single" w:sz="4" w:space="0" w:color="auto"/>
              <w:bottom w:val="single" w:sz="4" w:space="0" w:color="auto"/>
              <w:right w:val="single" w:sz="4" w:space="0" w:color="auto"/>
            </w:tcBorders>
            <w:noWrap/>
            <w:vAlign w:val="center"/>
            <w:hideMark/>
          </w:tcPr>
          <w:p w14:paraId="232D3502" w14:textId="77777777" w:rsidR="00160390" w:rsidRPr="00160390" w:rsidRDefault="00160390" w:rsidP="00160390">
            <w:pPr>
              <w:spacing w:after="0" w:line="240" w:lineRule="auto"/>
              <w:jc w:val="center"/>
              <w:rPr>
                <w:rFonts w:ascii="Aptos Narrow" w:eastAsia="Times New Roman" w:hAnsi="Aptos Narrow" w:cs="Times New Roman"/>
                <w:b/>
                <w:bCs/>
                <w:color w:val="000000"/>
              </w:rPr>
            </w:pPr>
            <w:r w:rsidRPr="00160390">
              <w:rPr>
                <w:rFonts w:ascii="Aptos Narrow" w:eastAsia="Times New Roman" w:hAnsi="Aptos Narrow" w:cs="Times New Roman"/>
                <w:b/>
                <w:bCs/>
                <w:color w:val="000000"/>
              </w:rPr>
              <w:t>ACTIVITY</w:t>
            </w:r>
          </w:p>
        </w:tc>
        <w:tc>
          <w:tcPr>
            <w:tcW w:w="3240" w:type="dxa"/>
            <w:tcBorders>
              <w:top w:val="single" w:sz="4" w:space="0" w:color="auto"/>
              <w:left w:val="nil"/>
              <w:bottom w:val="single" w:sz="4" w:space="0" w:color="auto"/>
              <w:right w:val="single" w:sz="4" w:space="0" w:color="auto"/>
            </w:tcBorders>
            <w:noWrap/>
            <w:vAlign w:val="center"/>
            <w:hideMark/>
          </w:tcPr>
          <w:p w14:paraId="18575CB4" w14:textId="77777777" w:rsidR="00160390" w:rsidRPr="00160390" w:rsidRDefault="00160390" w:rsidP="00160390">
            <w:pPr>
              <w:spacing w:after="0" w:line="240" w:lineRule="auto"/>
              <w:jc w:val="center"/>
              <w:rPr>
                <w:rFonts w:ascii="Aptos Narrow" w:eastAsia="Times New Roman" w:hAnsi="Aptos Narrow" w:cs="Times New Roman"/>
                <w:b/>
                <w:bCs/>
                <w:color w:val="000000"/>
              </w:rPr>
            </w:pPr>
            <w:r w:rsidRPr="00160390">
              <w:rPr>
                <w:rFonts w:ascii="Aptos Narrow" w:eastAsia="Times New Roman" w:hAnsi="Aptos Narrow" w:cs="Times New Roman"/>
                <w:b/>
                <w:bCs/>
                <w:color w:val="000000"/>
              </w:rPr>
              <w:t>DATE</w:t>
            </w:r>
          </w:p>
        </w:tc>
        <w:tc>
          <w:tcPr>
            <w:tcW w:w="3775" w:type="dxa"/>
            <w:tcBorders>
              <w:top w:val="single" w:sz="4" w:space="0" w:color="auto"/>
              <w:left w:val="nil"/>
              <w:bottom w:val="single" w:sz="4" w:space="0" w:color="auto"/>
              <w:right w:val="single" w:sz="4" w:space="0" w:color="auto"/>
            </w:tcBorders>
            <w:vAlign w:val="center"/>
            <w:hideMark/>
          </w:tcPr>
          <w:p w14:paraId="6A8C2A19" w14:textId="77777777" w:rsidR="00160390" w:rsidRPr="00160390" w:rsidRDefault="00160390" w:rsidP="00160390">
            <w:pPr>
              <w:spacing w:after="0" w:line="240" w:lineRule="auto"/>
              <w:jc w:val="center"/>
              <w:rPr>
                <w:rFonts w:ascii="Aptos Narrow" w:eastAsia="Times New Roman" w:hAnsi="Aptos Narrow" w:cs="Times New Roman"/>
                <w:b/>
                <w:bCs/>
                <w:color w:val="000000"/>
              </w:rPr>
            </w:pPr>
            <w:r w:rsidRPr="00160390">
              <w:rPr>
                <w:rFonts w:ascii="Aptos Narrow" w:eastAsia="Times New Roman" w:hAnsi="Aptos Narrow" w:cs="Times New Roman"/>
                <w:b/>
                <w:bCs/>
                <w:color w:val="000000"/>
              </w:rPr>
              <w:t>NOTES</w:t>
            </w:r>
          </w:p>
        </w:tc>
      </w:tr>
      <w:tr w:rsidR="00160390" w:rsidRPr="00160390" w14:paraId="34161F03" w14:textId="77777777" w:rsidTr="008A694E">
        <w:trPr>
          <w:trHeight w:val="782"/>
        </w:trPr>
        <w:tc>
          <w:tcPr>
            <w:tcW w:w="3775" w:type="dxa"/>
            <w:tcBorders>
              <w:top w:val="nil"/>
              <w:left w:val="single" w:sz="4" w:space="0" w:color="auto"/>
              <w:bottom w:val="single" w:sz="4" w:space="0" w:color="auto"/>
              <w:right w:val="single" w:sz="4" w:space="0" w:color="auto"/>
            </w:tcBorders>
            <w:noWrap/>
            <w:vAlign w:val="center"/>
            <w:hideMark/>
          </w:tcPr>
          <w:p w14:paraId="63151C07"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Request for Proposal (RFP) issued and distributed</w:t>
            </w:r>
          </w:p>
        </w:tc>
        <w:tc>
          <w:tcPr>
            <w:tcW w:w="3240" w:type="dxa"/>
            <w:tcBorders>
              <w:top w:val="nil"/>
              <w:left w:val="nil"/>
              <w:bottom w:val="single" w:sz="4" w:space="0" w:color="auto"/>
              <w:right w:val="single" w:sz="4" w:space="0" w:color="auto"/>
            </w:tcBorders>
            <w:noWrap/>
            <w:vAlign w:val="center"/>
            <w:hideMark/>
          </w:tcPr>
          <w:p w14:paraId="3BE13693" w14:textId="4594C9BF" w:rsidR="00160390" w:rsidRPr="00160390" w:rsidRDefault="004A7372" w:rsidP="0016039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December 2</w:t>
            </w:r>
            <w:r w:rsidR="0073429D">
              <w:rPr>
                <w:rFonts w:ascii="Aptos Narrow" w:eastAsia="Times New Roman" w:hAnsi="Aptos Narrow" w:cs="Times New Roman"/>
                <w:color w:val="000000"/>
              </w:rPr>
              <w:t>4</w:t>
            </w:r>
            <w:r w:rsidR="002A184F">
              <w:rPr>
                <w:rFonts w:ascii="Aptos Narrow" w:eastAsia="Times New Roman" w:hAnsi="Aptos Narrow" w:cs="Times New Roman"/>
                <w:color w:val="000000"/>
              </w:rPr>
              <w:t>, 2025</w:t>
            </w:r>
          </w:p>
        </w:tc>
        <w:tc>
          <w:tcPr>
            <w:tcW w:w="3775" w:type="dxa"/>
            <w:tcBorders>
              <w:top w:val="nil"/>
              <w:left w:val="nil"/>
              <w:bottom w:val="single" w:sz="4" w:space="0" w:color="auto"/>
              <w:right w:val="single" w:sz="4" w:space="0" w:color="auto"/>
            </w:tcBorders>
            <w:vAlign w:val="center"/>
            <w:hideMark/>
          </w:tcPr>
          <w:p w14:paraId="49F76CCF"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r w:rsidR="00160390" w:rsidRPr="00160390" w14:paraId="40CDFE6B" w14:textId="77777777" w:rsidTr="008A694E">
        <w:trPr>
          <w:trHeight w:val="600"/>
        </w:trPr>
        <w:tc>
          <w:tcPr>
            <w:tcW w:w="3775" w:type="dxa"/>
            <w:tcBorders>
              <w:top w:val="nil"/>
              <w:left w:val="single" w:sz="4" w:space="0" w:color="auto"/>
              <w:bottom w:val="single" w:sz="4" w:space="0" w:color="auto"/>
              <w:right w:val="single" w:sz="4" w:space="0" w:color="auto"/>
            </w:tcBorders>
            <w:noWrap/>
            <w:vAlign w:val="center"/>
            <w:hideMark/>
          </w:tcPr>
          <w:p w14:paraId="4FB07973" w14:textId="77777777" w:rsidR="00160390" w:rsidRPr="00E835B5" w:rsidRDefault="00160390" w:rsidP="00160390">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Deadline for Written Questions</w:t>
            </w:r>
          </w:p>
        </w:tc>
        <w:tc>
          <w:tcPr>
            <w:tcW w:w="3240" w:type="dxa"/>
            <w:tcBorders>
              <w:top w:val="nil"/>
              <w:left w:val="nil"/>
              <w:bottom w:val="single" w:sz="4" w:space="0" w:color="auto"/>
              <w:right w:val="single" w:sz="4" w:space="0" w:color="auto"/>
            </w:tcBorders>
            <w:noWrap/>
            <w:vAlign w:val="center"/>
            <w:hideMark/>
          </w:tcPr>
          <w:p w14:paraId="403015EE" w14:textId="26D9BEDF" w:rsidR="00160390" w:rsidRPr="00E835B5" w:rsidRDefault="004A7372" w:rsidP="00160390">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January 9</w:t>
            </w:r>
            <w:r w:rsidR="002A184F" w:rsidRPr="00E835B5">
              <w:rPr>
                <w:rFonts w:ascii="Aptos Narrow" w:eastAsia="Times New Roman" w:hAnsi="Aptos Narrow" w:cs="Times New Roman"/>
                <w:b/>
                <w:bCs/>
                <w:color w:val="000000"/>
              </w:rPr>
              <w:t xml:space="preserve">, </w:t>
            </w:r>
            <w:proofErr w:type="gramStart"/>
            <w:r w:rsidR="002A184F" w:rsidRPr="00E835B5">
              <w:rPr>
                <w:rFonts w:ascii="Aptos Narrow" w:eastAsia="Times New Roman" w:hAnsi="Aptos Narrow" w:cs="Times New Roman"/>
                <w:b/>
                <w:bCs/>
                <w:color w:val="000000"/>
              </w:rPr>
              <w:t>202</w:t>
            </w:r>
            <w:r w:rsidRPr="00E835B5">
              <w:rPr>
                <w:rFonts w:ascii="Aptos Narrow" w:eastAsia="Times New Roman" w:hAnsi="Aptos Narrow" w:cs="Times New Roman"/>
                <w:b/>
                <w:bCs/>
                <w:color w:val="000000"/>
              </w:rPr>
              <w:t>6</w:t>
            </w:r>
            <w:proofErr w:type="gramEnd"/>
            <w:r w:rsidR="00E835B5" w:rsidRPr="00E835B5">
              <w:rPr>
                <w:rFonts w:ascii="Aptos Narrow" w:eastAsia="Times New Roman" w:hAnsi="Aptos Narrow" w:cs="Times New Roman"/>
                <w:b/>
                <w:bCs/>
                <w:color w:val="000000"/>
              </w:rPr>
              <w:t xml:space="preserve"> | </w:t>
            </w:r>
            <w:r w:rsidR="00160390" w:rsidRPr="00E835B5">
              <w:rPr>
                <w:rFonts w:ascii="Aptos Narrow" w:eastAsia="Times New Roman" w:hAnsi="Aptos Narrow" w:cs="Times New Roman"/>
                <w:b/>
                <w:bCs/>
                <w:color w:val="000000"/>
              </w:rPr>
              <w:t>5:00 PM (P</w:t>
            </w:r>
            <w:r w:rsidRPr="00E835B5">
              <w:rPr>
                <w:rFonts w:ascii="Aptos Narrow" w:eastAsia="Times New Roman" w:hAnsi="Aptos Narrow" w:cs="Times New Roman"/>
                <w:b/>
                <w:bCs/>
                <w:color w:val="000000"/>
              </w:rPr>
              <w:t>S</w:t>
            </w:r>
            <w:r w:rsidR="00160390" w:rsidRPr="00E835B5">
              <w:rPr>
                <w:rFonts w:ascii="Aptos Narrow" w:eastAsia="Times New Roman" w:hAnsi="Aptos Narrow" w:cs="Times New Roman"/>
                <w:b/>
                <w:bCs/>
                <w:color w:val="000000"/>
              </w:rPr>
              <w:t>T)</w:t>
            </w:r>
          </w:p>
        </w:tc>
        <w:tc>
          <w:tcPr>
            <w:tcW w:w="3775" w:type="dxa"/>
            <w:tcBorders>
              <w:top w:val="nil"/>
              <w:left w:val="nil"/>
              <w:bottom w:val="single" w:sz="4" w:space="0" w:color="auto"/>
              <w:right w:val="single" w:sz="4" w:space="0" w:color="auto"/>
            </w:tcBorders>
            <w:vAlign w:val="center"/>
            <w:hideMark/>
          </w:tcPr>
          <w:p w14:paraId="735B437E" w14:textId="40DCE21F" w:rsidR="00593B08" w:rsidRDefault="00160390" w:rsidP="00593B08">
            <w:pPr>
              <w:spacing w:after="0" w:line="240" w:lineRule="auto"/>
              <w:rPr>
                <w:rFonts w:ascii="Aptos Narrow" w:eastAsia="Times New Roman" w:hAnsi="Aptos Narrow" w:cs="Times New Roman"/>
                <w:color w:val="000000"/>
              </w:rPr>
            </w:pPr>
            <w:r w:rsidRPr="00593B08">
              <w:rPr>
                <w:rFonts w:ascii="Aptos Narrow" w:eastAsia="Times New Roman" w:hAnsi="Aptos Narrow" w:cs="Times New Roman"/>
                <w:color w:val="000000"/>
              </w:rPr>
              <w:t>Email questions</w:t>
            </w:r>
            <w:r w:rsidR="00593B08" w:rsidRPr="00593B08">
              <w:rPr>
                <w:rFonts w:ascii="Aptos Narrow" w:eastAsia="Times New Roman" w:hAnsi="Aptos Narrow" w:cs="Times New Roman"/>
                <w:color w:val="000000"/>
              </w:rPr>
              <w:t xml:space="preserve">, with the subject line: </w:t>
            </w:r>
            <w:r w:rsidR="00593B08">
              <w:rPr>
                <w:rFonts w:ascii="Aptos Narrow" w:eastAsia="Times New Roman" w:hAnsi="Aptos Narrow" w:cs="Times New Roman"/>
                <w:color w:val="000000"/>
              </w:rPr>
              <w:br/>
            </w:r>
            <w:r w:rsidR="00D90129">
              <w:rPr>
                <w:rFonts w:ascii="Aptos Narrow" w:eastAsia="Times New Roman" w:hAnsi="Aptos Narrow" w:cs="Times New Roman"/>
                <w:color w:val="000000"/>
              </w:rPr>
              <w:br/>
            </w:r>
            <w:r w:rsidR="00593B08" w:rsidRPr="00593B08">
              <w:rPr>
                <w:rFonts w:ascii="Aptos Narrow" w:eastAsia="Times New Roman" w:hAnsi="Aptos Narrow" w:cs="Times New Roman"/>
                <w:color w:val="000000"/>
              </w:rPr>
              <w:t>“</w:t>
            </w:r>
            <w:r w:rsidR="00960038" w:rsidRPr="00960038">
              <w:rPr>
                <w:rFonts w:ascii="Aptos Narrow" w:eastAsia="Times New Roman" w:hAnsi="Aptos Narrow" w:cs="Times New Roman"/>
                <w:b/>
                <w:bCs/>
                <w:color w:val="000000"/>
              </w:rPr>
              <w:t xml:space="preserve">RFP 26-007: </w:t>
            </w:r>
            <w:r w:rsidR="00593B08" w:rsidRPr="00960038">
              <w:rPr>
                <w:rFonts w:ascii="Aptos Narrow" w:eastAsia="Times New Roman" w:hAnsi="Aptos Narrow" w:cs="Times New Roman"/>
                <w:b/>
                <w:bCs/>
                <w:color w:val="000000"/>
              </w:rPr>
              <w:t>2020 PWS Salmon</w:t>
            </w:r>
            <w:r w:rsidR="00593B08" w:rsidRPr="00593B08">
              <w:rPr>
                <w:rFonts w:ascii="Aptos Narrow" w:eastAsia="Times New Roman" w:hAnsi="Aptos Narrow" w:cs="Times New Roman"/>
                <w:color w:val="000000"/>
              </w:rPr>
              <w:t>” to the following:</w:t>
            </w:r>
          </w:p>
          <w:p w14:paraId="3FE7F5BE" w14:textId="5FADED64"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FF"/>
              </w:rPr>
            </w:pPr>
            <w:r>
              <w:rPr>
                <w:rFonts w:ascii="Aptos Narrow" w:eastAsia="Times New Roman" w:hAnsi="Aptos Narrow" w:cs="Times New Roman"/>
                <w:b/>
                <w:bCs/>
                <w:color w:val="0000FF"/>
              </w:rPr>
              <w:t>C</w:t>
            </w:r>
            <w:r w:rsidRPr="00593B08">
              <w:rPr>
                <w:rFonts w:ascii="Aptos Narrow" w:eastAsia="Times New Roman" w:hAnsi="Aptos Narrow" w:cs="Times New Roman"/>
                <w:b/>
                <w:bCs/>
                <w:color w:val="0000FF"/>
              </w:rPr>
              <w:t>ontracting@psmfc.org</w:t>
            </w:r>
          </w:p>
          <w:p w14:paraId="1929DCE2" w14:textId="5EBC611F"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00"/>
              </w:rPr>
            </w:pPr>
            <w:r w:rsidRPr="00593B08">
              <w:rPr>
                <w:rFonts w:ascii="Aptos Narrow" w:eastAsia="Times New Roman" w:hAnsi="Aptos Narrow" w:cs="Times New Roman"/>
                <w:b/>
                <w:bCs/>
                <w:color w:val="0000FF"/>
              </w:rPr>
              <w:t>AKFishDisaster@psmfc.org</w:t>
            </w:r>
            <w:r>
              <w:rPr>
                <w:rFonts w:ascii="Aptos Narrow" w:eastAsia="Times New Roman" w:hAnsi="Aptos Narrow" w:cs="Times New Roman"/>
                <w:b/>
                <w:bCs/>
                <w:color w:val="0000FF"/>
              </w:rPr>
              <w:t xml:space="preserve"> </w:t>
            </w:r>
          </w:p>
          <w:p w14:paraId="0FC62D8C" w14:textId="4DC4ED23" w:rsidR="00160390" w:rsidRPr="00593B08" w:rsidRDefault="00D90129" w:rsidP="00593B08">
            <w:pPr>
              <w:spacing w:after="0" w:line="240" w:lineRule="auto"/>
              <w:rPr>
                <w:rFonts w:ascii="Aptos Narrow" w:eastAsia="Times New Roman" w:hAnsi="Aptos Narrow" w:cs="Times New Roman"/>
                <w:b/>
                <w:bCs/>
                <w:color w:val="000000"/>
              </w:rPr>
            </w:pPr>
            <w:r>
              <w:rPr>
                <w:rFonts w:ascii="Aptos Narrow" w:eastAsia="Times New Roman" w:hAnsi="Aptos Narrow" w:cs="Times New Roman"/>
                <w:b/>
                <w:bCs/>
                <w:color w:val="EE0000"/>
              </w:rPr>
              <w:br/>
            </w:r>
            <w:r w:rsidR="00593B08" w:rsidRPr="00160390">
              <w:rPr>
                <w:rFonts w:ascii="Aptos Narrow" w:eastAsia="Times New Roman" w:hAnsi="Aptos Narrow" w:cs="Times New Roman"/>
                <w:b/>
                <w:bCs/>
                <w:color w:val="EE0000"/>
              </w:rPr>
              <w:t xml:space="preserve">Hard </w:t>
            </w:r>
            <w:proofErr w:type="gramStart"/>
            <w:r w:rsidR="00593B08" w:rsidRPr="00160390">
              <w:rPr>
                <w:rFonts w:ascii="Aptos Narrow" w:eastAsia="Times New Roman" w:hAnsi="Aptos Narrow" w:cs="Times New Roman"/>
                <w:b/>
                <w:bCs/>
                <w:color w:val="EE0000"/>
              </w:rPr>
              <w:t>copy</w:t>
            </w:r>
            <w:proofErr w:type="gramEnd"/>
            <w:r w:rsidR="00593B08" w:rsidRPr="00160390">
              <w:rPr>
                <w:rFonts w:ascii="Aptos Narrow" w:eastAsia="Times New Roman" w:hAnsi="Aptos Narrow" w:cs="Times New Roman"/>
                <w:b/>
                <w:bCs/>
                <w:color w:val="EE0000"/>
              </w:rPr>
              <w:t xml:space="preserve"> or faxed </w:t>
            </w:r>
            <w:r w:rsidR="00593B08">
              <w:rPr>
                <w:rFonts w:ascii="Aptos Narrow" w:eastAsia="Times New Roman" w:hAnsi="Aptos Narrow" w:cs="Times New Roman"/>
                <w:b/>
                <w:bCs/>
                <w:color w:val="EE0000"/>
              </w:rPr>
              <w:t>questions</w:t>
            </w:r>
            <w:r w:rsidR="00593B08" w:rsidRPr="00160390">
              <w:rPr>
                <w:rFonts w:ascii="Aptos Narrow" w:eastAsia="Times New Roman" w:hAnsi="Aptos Narrow" w:cs="Times New Roman"/>
                <w:b/>
                <w:bCs/>
                <w:color w:val="EE0000"/>
              </w:rPr>
              <w:t xml:space="preserve"> will not be </w:t>
            </w:r>
            <w:r w:rsidR="00593B08">
              <w:rPr>
                <w:rFonts w:ascii="Aptos Narrow" w:eastAsia="Times New Roman" w:hAnsi="Aptos Narrow" w:cs="Times New Roman"/>
                <w:b/>
                <w:bCs/>
                <w:color w:val="EE0000"/>
              </w:rPr>
              <w:t>accepted</w:t>
            </w:r>
            <w:r w:rsidR="00593B08" w:rsidRPr="00160390">
              <w:rPr>
                <w:rFonts w:ascii="Aptos Narrow" w:eastAsia="Times New Roman" w:hAnsi="Aptos Narrow" w:cs="Times New Roman"/>
                <w:b/>
                <w:bCs/>
                <w:color w:val="EE0000"/>
              </w:rPr>
              <w:t>.</w:t>
            </w:r>
          </w:p>
        </w:tc>
      </w:tr>
      <w:tr w:rsidR="00160390" w:rsidRPr="00160390" w14:paraId="7E77C8FF" w14:textId="77777777" w:rsidTr="008A694E">
        <w:trPr>
          <w:trHeight w:val="600"/>
        </w:trPr>
        <w:tc>
          <w:tcPr>
            <w:tcW w:w="3775" w:type="dxa"/>
            <w:tcBorders>
              <w:top w:val="nil"/>
              <w:left w:val="single" w:sz="4" w:space="0" w:color="auto"/>
              <w:bottom w:val="single" w:sz="4" w:space="0" w:color="auto"/>
              <w:right w:val="single" w:sz="4" w:space="0" w:color="auto"/>
            </w:tcBorders>
            <w:noWrap/>
            <w:vAlign w:val="center"/>
            <w:hideMark/>
          </w:tcPr>
          <w:p w14:paraId="39A62F4E"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Q&amp;A Document with Responses Posted</w:t>
            </w:r>
          </w:p>
        </w:tc>
        <w:tc>
          <w:tcPr>
            <w:tcW w:w="3240" w:type="dxa"/>
            <w:tcBorders>
              <w:top w:val="nil"/>
              <w:left w:val="nil"/>
              <w:bottom w:val="single" w:sz="4" w:space="0" w:color="auto"/>
              <w:right w:val="single" w:sz="4" w:space="0" w:color="auto"/>
            </w:tcBorders>
            <w:noWrap/>
            <w:vAlign w:val="center"/>
            <w:hideMark/>
          </w:tcPr>
          <w:p w14:paraId="37719469" w14:textId="40FC7495" w:rsidR="00160390" w:rsidRPr="00160390" w:rsidRDefault="00626740" w:rsidP="00160390">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January 14, 2026</w:t>
            </w:r>
          </w:p>
        </w:tc>
        <w:tc>
          <w:tcPr>
            <w:tcW w:w="3775" w:type="dxa"/>
            <w:tcBorders>
              <w:top w:val="nil"/>
              <w:left w:val="nil"/>
              <w:bottom w:val="single" w:sz="4" w:space="0" w:color="auto"/>
              <w:right w:val="single" w:sz="4" w:space="0" w:color="auto"/>
            </w:tcBorders>
            <w:vAlign w:val="center"/>
            <w:hideMark/>
          </w:tcPr>
          <w:p w14:paraId="1B574827" w14:textId="77777777" w:rsidR="00160390" w:rsidRPr="00160390" w:rsidRDefault="00160390" w:rsidP="00160390">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xml:space="preserve">Q&amp;A document with responses posted at </w:t>
            </w:r>
            <w:r w:rsidRPr="00160390">
              <w:rPr>
                <w:rFonts w:ascii="Aptos Narrow" w:eastAsia="Times New Roman" w:hAnsi="Aptos Narrow" w:cs="Times New Roman"/>
                <w:b/>
                <w:bCs/>
                <w:color w:val="0000FF"/>
              </w:rPr>
              <w:t>https://www.psmfc.org/procurements</w:t>
            </w:r>
          </w:p>
        </w:tc>
      </w:tr>
      <w:tr w:rsidR="00593B08" w:rsidRPr="00160390" w14:paraId="6950A630" w14:textId="77777777" w:rsidTr="008A694E">
        <w:trPr>
          <w:trHeight w:val="300"/>
        </w:trPr>
        <w:tc>
          <w:tcPr>
            <w:tcW w:w="3775" w:type="dxa"/>
            <w:tcBorders>
              <w:top w:val="nil"/>
              <w:left w:val="single" w:sz="4" w:space="0" w:color="auto"/>
              <w:bottom w:val="single" w:sz="4" w:space="0" w:color="auto"/>
              <w:right w:val="single" w:sz="4" w:space="0" w:color="auto"/>
            </w:tcBorders>
            <w:noWrap/>
            <w:vAlign w:val="center"/>
            <w:hideMark/>
          </w:tcPr>
          <w:p w14:paraId="57EFCEF5" w14:textId="0F1F6B5A" w:rsidR="00593B08" w:rsidRPr="00E835B5" w:rsidRDefault="00593B08" w:rsidP="00593B08">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Deadline for Proposals</w:t>
            </w:r>
          </w:p>
        </w:tc>
        <w:tc>
          <w:tcPr>
            <w:tcW w:w="3240" w:type="dxa"/>
            <w:tcBorders>
              <w:top w:val="nil"/>
              <w:left w:val="nil"/>
              <w:bottom w:val="single" w:sz="4" w:space="0" w:color="auto"/>
              <w:right w:val="single" w:sz="4" w:space="0" w:color="auto"/>
            </w:tcBorders>
            <w:noWrap/>
            <w:vAlign w:val="center"/>
            <w:hideMark/>
          </w:tcPr>
          <w:p w14:paraId="25E36DE3" w14:textId="3B0EBCF9" w:rsidR="00593B08" w:rsidRPr="00E835B5" w:rsidRDefault="00593B08" w:rsidP="00593B08">
            <w:pPr>
              <w:spacing w:after="0" w:line="240" w:lineRule="auto"/>
              <w:rPr>
                <w:rFonts w:ascii="Aptos Narrow" w:eastAsia="Times New Roman" w:hAnsi="Aptos Narrow" w:cs="Times New Roman"/>
                <w:b/>
                <w:bCs/>
                <w:color w:val="000000"/>
              </w:rPr>
            </w:pPr>
            <w:r w:rsidRPr="00E835B5">
              <w:rPr>
                <w:rFonts w:ascii="Aptos Narrow" w:eastAsia="Times New Roman" w:hAnsi="Aptos Narrow" w:cs="Times New Roman"/>
                <w:b/>
                <w:bCs/>
                <w:color w:val="000000"/>
              </w:rPr>
              <w:t xml:space="preserve">January </w:t>
            </w:r>
            <w:r w:rsidR="00626740" w:rsidRPr="00E835B5">
              <w:rPr>
                <w:rFonts w:ascii="Aptos Narrow" w:eastAsia="Times New Roman" w:hAnsi="Aptos Narrow" w:cs="Times New Roman"/>
                <w:b/>
                <w:bCs/>
                <w:color w:val="000000"/>
              </w:rPr>
              <w:t>30</w:t>
            </w:r>
            <w:r w:rsidRPr="00E835B5">
              <w:rPr>
                <w:rFonts w:ascii="Aptos Narrow" w:eastAsia="Times New Roman" w:hAnsi="Aptos Narrow" w:cs="Times New Roman"/>
                <w:b/>
                <w:bCs/>
                <w:color w:val="000000"/>
              </w:rPr>
              <w:t xml:space="preserve">, </w:t>
            </w:r>
            <w:proofErr w:type="gramStart"/>
            <w:r w:rsidRPr="00E835B5">
              <w:rPr>
                <w:rFonts w:ascii="Aptos Narrow" w:eastAsia="Times New Roman" w:hAnsi="Aptos Narrow" w:cs="Times New Roman"/>
                <w:b/>
                <w:bCs/>
                <w:color w:val="000000"/>
              </w:rPr>
              <w:t>2026</w:t>
            </w:r>
            <w:proofErr w:type="gramEnd"/>
            <w:r w:rsidR="00E835B5" w:rsidRPr="00E835B5">
              <w:rPr>
                <w:rFonts w:ascii="Aptos Narrow" w:eastAsia="Times New Roman" w:hAnsi="Aptos Narrow" w:cs="Times New Roman"/>
                <w:b/>
                <w:bCs/>
                <w:color w:val="000000"/>
              </w:rPr>
              <w:t xml:space="preserve"> | </w:t>
            </w:r>
            <w:r w:rsidRPr="00E835B5">
              <w:rPr>
                <w:rFonts w:ascii="Aptos Narrow" w:eastAsia="Times New Roman" w:hAnsi="Aptos Narrow" w:cs="Times New Roman"/>
                <w:b/>
                <w:bCs/>
                <w:color w:val="000000"/>
              </w:rPr>
              <w:t>5:00 PM (PST)</w:t>
            </w:r>
          </w:p>
        </w:tc>
        <w:tc>
          <w:tcPr>
            <w:tcW w:w="3775" w:type="dxa"/>
            <w:tcBorders>
              <w:top w:val="nil"/>
              <w:left w:val="nil"/>
              <w:bottom w:val="single" w:sz="4" w:space="0" w:color="auto"/>
              <w:right w:val="single" w:sz="4" w:space="0" w:color="auto"/>
            </w:tcBorders>
            <w:vAlign w:val="center"/>
            <w:hideMark/>
          </w:tcPr>
          <w:p w14:paraId="41BB3834" w14:textId="436610E5" w:rsidR="00593B08" w:rsidRDefault="00593B08" w:rsidP="00593B08">
            <w:pPr>
              <w:spacing w:after="0" w:line="240" w:lineRule="auto"/>
              <w:rPr>
                <w:rFonts w:ascii="Aptos Narrow" w:eastAsia="Times New Roman" w:hAnsi="Aptos Narrow" w:cs="Times New Roman"/>
                <w:color w:val="000000"/>
              </w:rPr>
            </w:pPr>
            <w:r w:rsidRPr="00593B08">
              <w:rPr>
                <w:rFonts w:ascii="Aptos Narrow" w:eastAsia="Times New Roman" w:hAnsi="Aptos Narrow" w:cs="Times New Roman"/>
                <w:color w:val="000000"/>
              </w:rPr>
              <w:t xml:space="preserve">Email </w:t>
            </w:r>
            <w:r>
              <w:rPr>
                <w:rFonts w:ascii="Aptos Narrow" w:eastAsia="Times New Roman" w:hAnsi="Aptos Narrow" w:cs="Times New Roman"/>
                <w:color w:val="000000"/>
              </w:rPr>
              <w:t>proposals</w:t>
            </w:r>
            <w:r w:rsidRPr="00593B08">
              <w:rPr>
                <w:rFonts w:ascii="Aptos Narrow" w:eastAsia="Times New Roman" w:hAnsi="Aptos Narrow" w:cs="Times New Roman"/>
                <w:color w:val="000000"/>
              </w:rPr>
              <w:t xml:space="preserve">, with the subject line: </w:t>
            </w:r>
            <w:r>
              <w:rPr>
                <w:rFonts w:ascii="Aptos Narrow" w:eastAsia="Times New Roman" w:hAnsi="Aptos Narrow" w:cs="Times New Roman"/>
                <w:color w:val="000000"/>
              </w:rPr>
              <w:br/>
            </w:r>
            <w:r w:rsidR="00D90129">
              <w:rPr>
                <w:rFonts w:ascii="Aptos Narrow" w:eastAsia="Times New Roman" w:hAnsi="Aptos Narrow" w:cs="Times New Roman"/>
                <w:color w:val="000000"/>
              </w:rPr>
              <w:br/>
            </w:r>
            <w:r w:rsidRPr="00593B08">
              <w:rPr>
                <w:rFonts w:ascii="Aptos Narrow" w:eastAsia="Times New Roman" w:hAnsi="Aptos Narrow" w:cs="Times New Roman"/>
                <w:color w:val="000000"/>
              </w:rPr>
              <w:t>“</w:t>
            </w:r>
            <w:r w:rsidR="00960038" w:rsidRPr="00960038">
              <w:rPr>
                <w:rFonts w:ascii="Aptos Narrow" w:eastAsia="Times New Roman" w:hAnsi="Aptos Narrow" w:cs="Times New Roman"/>
                <w:b/>
                <w:bCs/>
                <w:color w:val="000000"/>
              </w:rPr>
              <w:t>RFP 26-007: 2020 PWS Salmon</w:t>
            </w:r>
            <w:r w:rsidRPr="00593B08">
              <w:rPr>
                <w:rFonts w:ascii="Aptos Narrow" w:eastAsia="Times New Roman" w:hAnsi="Aptos Narrow" w:cs="Times New Roman"/>
                <w:color w:val="000000"/>
              </w:rPr>
              <w:t>” to the following:</w:t>
            </w:r>
          </w:p>
          <w:p w14:paraId="30460C53" w14:textId="77777777"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FF"/>
              </w:rPr>
            </w:pPr>
            <w:r>
              <w:rPr>
                <w:rFonts w:ascii="Aptos Narrow" w:eastAsia="Times New Roman" w:hAnsi="Aptos Narrow" w:cs="Times New Roman"/>
                <w:b/>
                <w:bCs/>
                <w:color w:val="0000FF"/>
              </w:rPr>
              <w:t>C</w:t>
            </w:r>
            <w:r w:rsidRPr="00593B08">
              <w:rPr>
                <w:rFonts w:ascii="Aptos Narrow" w:eastAsia="Times New Roman" w:hAnsi="Aptos Narrow" w:cs="Times New Roman"/>
                <w:b/>
                <w:bCs/>
                <w:color w:val="0000FF"/>
              </w:rPr>
              <w:t>ontracting@psmfc.org</w:t>
            </w:r>
          </w:p>
          <w:p w14:paraId="0A53AAD3" w14:textId="77777777" w:rsidR="00593B08" w:rsidRPr="00593B08" w:rsidRDefault="00593B08" w:rsidP="00593B08">
            <w:pPr>
              <w:pStyle w:val="ListParagraph"/>
              <w:numPr>
                <w:ilvl w:val="0"/>
                <w:numId w:val="36"/>
              </w:numPr>
              <w:spacing w:after="0" w:line="240" w:lineRule="auto"/>
              <w:rPr>
                <w:rFonts w:ascii="Aptos Narrow" w:eastAsia="Times New Roman" w:hAnsi="Aptos Narrow" w:cs="Times New Roman"/>
                <w:b/>
                <w:bCs/>
                <w:color w:val="000000"/>
              </w:rPr>
            </w:pPr>
            <w:r w:rsidRPr="00593B08">
              <w:rPr>
                <w:rFonts w:ascii="Aptos Narrow" w:eastAsia="Times New Roman" w:hAnsi="Aptos Narrow" w:cs="Times New Roman"/>
                <w:b/>
                <w:bCs/>
                <w:color w:val="0000FF"/>
              </w:rPr>
              <w:t>AKFishDisaster@psmfc.org</w:t>
            </w:r>
            <w:r>
              <w:rPr>
                <w:rFonts w:ascii="Aptos Narrow" w:eastAsia="Times New Roman" w:hAnsi="Aptos Narrow" w:cs="Times New Roman"/>
                <w:b/>
                <w:bCs/>
                <w:color w:val="0000FF"/>
              </w:rPr>
              <w:t xml:space="preserve"> </w:t>
            </w:r>
          </w:p>
          <w:p w14:paraId="20FB71FC" w14:textId="66A68D1A" w:rsidR="00593B08" w:rsidRPr="00160390" w:rsidRDefault="00D90129"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b/>
                <w:bCs/>
                <w:color w:val="EE0000"/>
              </w:rPr>
              <w:br/>
            </w:r>
            <w:r w:rsidR="00593B08" w:rsidRPr="00160390">
              <w:rPr>
                <w:rFonts w:ascii="Aptos Narrow" w:eastAsia="Times New Roman" w:hAnsi="Aptos Narrow" w:cs="Times New Roman"/>
                <w:b/>
                <w:bCs/>
                <w:color w:val="EE0000"/>
              </w:rPr>
              <w:t>Hard copy or faxed proposals will not be accepted.</w:t>
            </w:r>
          </w:p>
        </w:tc>
      </w:tr>
      <w:tr w:rsidR="00593B08" w:rsidRPr="00160390" w14:paraId="626E21DB" w14:textId="77777777" w:rsidTr="008A694E">
        <w:trPr>
          <w:trHeight w:val="503"/>
        </w:trPr>
        <w:tc>
          <w:tcPr>
            <w:tcW w:w="3775" w:type="dxa"/>
            <w:tcBorders>
              <w:top w:val="nil"/>
              <w:left w:val="single" w:sz="4" w:space="0" w:color="auto"/>
              <w:bottom w:val="single" w:sz="4" w:space="0" w:color="auto"/>
              <w:right w:val="single" w:sz="4" w:space="0" w:color="auto"/>
            </w:tcBorders>
            <w:noWrap/>
            <w:vAlign w:val="center"/>
            <w:hideMark/>
          </w:tcPr>
          <w:p w14:paraId="560470E1" w14:textId="3314539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Proposal Review</w:t>
            </w:r>
          </w:p>
        </w:tc>
        <w:tc>
          <w:tcPr>
            <w:tcW w:w="3240" w:type="dxa"/>
            <w:tcBorders>
              <w:top w:val="nil"/>
              <w:left w:val="nil"/>
              <w:bottom w:val="single" w:sz="4" w:space="0" w:color="auto"/>
              <w:right w:val="single" w:sz="4" w:space="0" w:color="auto"/>
            </w:tcBorders>
            <w:noWrap/>
            <w:vAlign w:val="center"/>
            <w:hideMark/>
          </w:tcPr>
          <w:p w14:paraId="036B41BB" w14:textId="12D08B5A" w:rsidR="00593B08" w:rsidRPr="00160390" w:rsidRDefault="00626740"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February 2-13, 2026</w:t>
            </w:r>
          </w:p>
        </w:tc>
        <w:tc>
          <w:tcPr>
            <w:tcW w:w="3775" w:type="dxa"/>
            <w:tcBorders>
              <w:top w:val="nil"/>
              <w:left w:val="nil"/>
              <w:bottom w:val="single" w:sz="4" w:space="0" w:color="auto"/>
              <w:right w:val="single" w:sz="4" w:space="0" w:color="auto"/>
            </w:tcBorders>
            <w:vAlign w:val="center"/>
            <w:hideMark/>
          </w:tcPr>
          <w:p w14:paraId="44C55C2E"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r w:rsidR="00593B08" w:rsidRPr="00160390" w14:paraId="1EA23003" w14:textId="77777777" w:rsidTr="008A694E">
        <w:trPr>
          <w:trHeight w:val="800"/>
        </w:trPr>
        <w:tc>
          <w:tcPr>
            <w:tcW w:w="3775" w:type="dxa"/>
            <w:tcBorders>
              <w:top w:val="nil"/>
              <w:left w:val="single" w:sz="4" w:space="0" w:color="auto"/>
              <w:bottom w:val="single" w:sz="4" w:space="0" w:color="auto"/>
              <w:right w:val="single" w:sz="4" w:space="0" w:color="auto"/>
            </w:tcBorders>
            <w:noWrap/>
            <w:vAlign w:val="center"/>
            <w:hideMark/>
          </w:tcPr>
          <w:p w14:paraId="3615C3E6" w14:textId="11F03915"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Applicants Notified of Recommendations</w:t>
            </w:r>
          </w:p>
        </w:tc>
        <w:tc>
          <w:tcPr>
            <w:tcW w:w="3240" w:type="dxa"/>
            <w:tcBorders>
              <w:top w:val="nil"/>
              <w:left w:val="nil"/>
              <w:bottom w:val="single" w:sz="4" w:space="0" w:color="auto"/>
              <w:right w:val="single" w:sz="4" w:space="0" w:color="auto"/>
            </w:tcBorders>
            <w:noWrap/>
            <w:vAlign w:val="center"/>
            <w:hideMark/>
          </w:tcPr>
          <w:p w14:paraId="7C091343" w14:textId="564AF49D" w:rsidR="00593B08" w:rsidRPr="00160390" w:rsidRDefault="00626740"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February 27, 2026</w:t>
            </w:r>
          </w:p>
        </w:tc>
        <w:tc>
          <w:tcPr>
            <w:tcW w:w="3775" w:type="dxa"/>
            <w:tcBorders>
              <w:top w:val="nil"/>
              <w:left w:val="nil"/>
              <w:bottom w:val="single" w:sz="4" w:space="0" w:color="auto"/>
              <w:right w:val="single" w:sz="4" w:space="0" w:color="auto"/>
            </w:tcBorders>
            <w:vAlign w:val="center"/>
            <w:hideMark/>
          </w:tcPr>
          <w:p w14:paraId="0334E0D6"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r w:rsidR="00593B08" w:rsidRPr="00160390" w14:paraId="5B985B0F" w14:textId="77777777" w:rsidTr="008A694E">
        <w:trPr>
          <w:trHeight w:val="530"/>
        </w:trPr>
        <w:tc>
          <w:tcPr>
            <w:tcW w:w="3775" w:type="dxa"/>
            <w:tcBorders>
              <w:top w:val="nil"/>
              <w:left w:val="single" w:sz="4" w:space="0" w:color="auto"/>
              <w:bottom w:val="single" w:sz="4" w:space="0" w:color="auto"/>
              <w:right w:val="single" w:sz="4" w:space="0" w:color="auto"/>
            </w:tcBorders>
            <w:noWrap/>
            <w:vAlign w:val="center"/>
            <w:hideMark/>
          </w:tcPr>
          <w:p w14:paraId="4F189465"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Anticipated Project Period</w:t>
            </w:r>
          </w:p>
        </w:tc>
        <w:tc>
          <w:tcPr>
            <w:tcW w:w="3240" w:type="dxa"/>
            <w:tcBorders>
              <w:top w:val="nil"/>
              <w:left w:val="nil"/>
              <w:bottom w:val="single" w:sz="4" w:space="0" w:color="auto"/>
              <w:right w:val="single" w:sz="4" w:space="0" w:color="auto"/>
            </w:tcBorders>
            <w:noWrap/>
            <w:vAlign w:val="center"/>
            <w:hideMark/>
          </w:tcPr>
          <w:p w14:paraId="7D01C519" w14:textId="3B821359" w:rsidR="00593B08" w:rsidRPr="00160390" w:rsidRDefault="00626740" w:rsidP="00593B08">
            <w:pPr>
              <w:spacing w:after="0" w:line="240" w:lineRule="auto"/>
              <w:rPr>
                <w:rFonts w:ascii="Aptos Narrow" w:eastAsia="Times New Roman" w:hAnsi="Aptos Narrow" w:cs="Times New Roman"/>
                <w:color w:val="000000"/>
              </w:rPr>
            </w:pPr>
            <w:r>
              <w:rPr>
                <w:rFonts w:ascii="Aptos Narrow" w:eastAsia="Times New Roman" w:hAnsi="Aptos Narrow" w:cs="Times New Roman"/>
                <w:color w:val="000000"/>
              </w:rPr>
              <w:t>April 1, 2026 – August 31, 2028</w:t>
            </w:r>
          </w:p>
        </w:tc>
        <w:tc>
          <w:tcPr>
            <w:tcW w:w="3775" w:type="dxa"/>
            <w:tcBorders>
              <w:top w:val="nil"/>
              <w:left w:val="nil"/>
              <w:bottom w:val="single" w:sz="4" w:space="0" w:color="auto"/>
              <w:right w:val="single" w:sz="4" w:space="0" w:color="auto"/>
            </w:tcBorders>
            <w:vAlign w:val="center"/>
            <w:hideMark/>
          </w:tcPr>
          <w:p w14:paraId="47F34B30" w14:textId="77777777" w:rsidR="00593B08" w:rsidRPr="00160390" w:rsidRDefault="00593B08" w:rsidP="00593B08">
            <w:pPr>
              <w:spacing w:after="0" w:line="240" w:lineRule="auto"/>
              <w:rPr>
                <w:rFonts w:ascii="Aptos Narrow" w:eastAsia="Times New Roman" w:hAnsi="Aptos Narrow" w:cs="Times New Roman"/>
                <w:color w:val="000000"/>
              </w:rPr>
            </w:pPr>
            <w:r w:rsidRPr="00160390">
              <w:rPr>
                <w:rFonts w:ascii="Aptos Narrow" w:eastAsia="Times New Roman" w:hAnsi="Aptos Narrow" w:cs="Times New Roman"/>
                <w:color w:val="000000"/>
              </w:rPr>
              <w:t> </w:t>
            </w:r>
          </w:p>
        </w:tc>
      </w:tr>
    </w:tbl>
    <w:p w14:paraId="7ADF7986" w14:textId="7D188870" w:rsidR="00C16D8F" w:rsidRPr="00C16D8F" w:rsidRDefault="00343672" w:rsidP="00C16D8F">
      <w:pPr>
        <w:rPr>
          <w:rFonts w:ascii="Arial" w:hAnsi="Arial" w:cs="Arial"/>
          <w:sz w:val="24"/>
          <w:szCs w:val="24"/>
        </w:rPr>
      </w:pPr>
      <w:r>
        <w:rPr>
          <w:rFonts w:ascii="Arial" w:hAnsi="Arial" w:cs="Arial"/>
          <w:sz w:val="24"/>
          <w:szCs w:val="24"/>
        </w:rPr>
        <w:br/>
      </w:r>
    </w:p>
    <w:p w14:paraId="4324FD5C" w14:textId="77777777" w:rsidR="00754CE9" w:rsidRDefault="00754CE9">
      <w:pPr>
        <w:rPr>
          <w:rFonts w:ascii="Arial" w:hAnsi="Arial" w:cs="Arial"/>
          <w:b/>
          <w:bCs/>
          <w:sz w:val="24"/>
          <w:szCs w:val="24"/>
        </w:rPr>
      </w:pPr>
      <w:r>
        <w:rPr>
          <w:rFonts w:ascii="Arial" w:hAnsi="Arial" w:cs="Arial"/>
          <w:b/>
          <w:bCs/>
          <w:sz w:val="24"/>
          <w:szCs w:val="24"/>
        </w:rPr>
        <w:br w:type="page"/>
      </w:r>
    </w:p>
    <w:p w14:paraId="6A4609CE" w14:textId="0429656F" w:rsidR="00C16D8F" w:rsidRPr="00C16D8F" w:rsidRDefault="00C16D8F" w:rsidP="00C16D8F">
      <w:pPr>
        <w:rPr>
          <w:rFonts w:ascii="Arial" w:hAnsi="Arial" w:cs="Arial"/>
          <w:b/>
          <w:bCs/>
          <w:sz w:val="24"/>
          <w:szCs w:val="24"/>
        </w:rPr>
      </w:pPr>
      <w:r w:rsidRPr="00C16D8F">
        <w:rPr>
          <w:rFonts w:ascii="Arial" w:hAnsi="Arial" w:cs="Arial"/>
          <w:b/>
          <w:bCs/>
          <w:sz w:val="24"/>
          <w:szCs w:val="24"/>
        </w:rPr>
        <w:lastRenderedPageBreak/>
        <w:t>Funding Opportunity Description</w:t>
      </w:r>
    </w:p>
    <w:p w14:paraId="1BF3150E" w14:textId="77777777" w:rsidR="00C16D8F" w:rsidRPr="00C16D8F" w:rsidRDefault="00C16D8F" w:rsidP="00C16D8F">
      <w:pPr>
        <w:rPr>
          <w:rFonts w:ascii="Arial" w:hAnsi="Arial" w:cs="Arial"/>
          <w:sz w:val="24"/>
          <w:szCs w:val="24"/>
        </w:rPr>
      </w:pPr>
      <w:r w:rsidRPr="00C16D8F">
        <w:rPr>
          <w:rFonts w:ascii="Arial" w:hAnsi="Arial" w:cs="Arial"/>
          <w:b/>
          <w:bCs/>
          <w:sz w:val="24"/>
          <w:szCs w:val="24"/>
        </w:rPr>
        <w:t>Summary</w:t>
      </w:r>
    </w:p>
    <w:p w14:paraId="2317A56E" w14:textId="3201D1F7" w:rsidR="0009719D" w:rsidRPr="0009719D" w:rsidRDefault="004A4034" w:rsidP="0009719D">
      <w:pPr>
        <w:rPr>
          <w:rFonts w:ascii="Arial" w:hAnsi="Arial" w:cs="Arial"/>
          <w:sz w:val="24"/>
          <w:szCs w:val="24"/>
        </w:rPr>
      </w:pPr>
      <w:r w:rsidRPr="004A4034">
        <w:rPr>
          <w:rFonts w:ascii="Arial" w:hAnsi="Arial" w:cs="Arial"/>
          <w:sz w:val="24"/>
          <w:szCs w:val="24"/>
        </w:rPr>
        <w:t xml:space="preserve">In 2020, the Prince William Sound salmon fishery experienced a significant disaster, caused in part by warmer-than-average ocean conditions and other environmental factors that were beyond the control of fishery managers. These challenging conditions led to a decline in biomass and reduced access to </w:t>
      </w:r>
      <w:proofErr w:type="gramStart"/>
      <w:r w:rsidRPr="004A4034">
        <w:rPr>
          <w:rFonts w:ascii="Arial" w:hAnsi="Arial" w:cs="Arial"/>
          <w:sz w:val="24"/>
          <w:szCs w:val="24"/>
        </w:rPr>
        <w:t>the fishery</w:t>
      </w:r>
      <w:proofErr w:type="gramEnd"/>
      <w:r w:rsidRPr="004A4034">
        <w:rPr>
          <w:rFonts w:ascii="Arial" w:hAnsi="Arial" w:cs="Arial"/>
          <w:sz w:val="24"/>
          <w:szCs w:val="24"/>
        </w:rPr>
        <w:t>, creating serious impacts for those who depend on it.</w:t>
      </w:r>
    </w:p>
    <w:p w14:paraId="693E0166" w14:textId="7994796C" w:rsidR="0009719D" w:rsidRPr="0009719D" w:rsidRDefault="0009719D" w:rsidP="0009719D">
      <w:pPr>
        <w:rPr>
          <w:rFonts w:ascii="Arial" w:hAnsi="Arial" w:cs="Arial"/>
          <w:sz w:val="24"/>
          <w:szCs w:val="24"/>
        </w:rPr>
      </w:pPr>
      <w:r w:rsidRPr="0009719D">
        <w:rPr>
          <w:rFonts w:ascii="Arial" w:hAnsi="Arial" w:cs="Arial"/>
          <w:sz w:val="24"/>
          <w:szCs w:val="24"/>
        </w:rPr>
        <w:t>In response, the Alaska Department of Fish and Game (ADF&amp;G) is directing research funds toward projects that aim to improve the quality of fishery information and help mitigate the long-term effects of the disaster. This effort is being supported through a funding opportunity offered by the Pacific States Marine Fisheries Commission (PSMFC), in collaboration with the National Oceanic and Atmospheric Administration (NOAA</w:t>
      </w:r>
      <w:r>
        <w:rPr>
          <w:rFonts w:ascii="Arial" w:hAnsi="Arial" w:cs="Arial"/>
          <w:sz w:val="24"/>
          <w:szCs w:val="24"/>
        </w:rPr>
        <w:t xml:space="preserve"> Fisheries). </w:t>
      </w:r>
    </w:p>
    <w:p w14:paraId="7372E63A" w14:textId="2ECB5481" w:rsidR="00644E9C" w:rsidRPr="006A642C" w:rsidRDefault="00644E9C" w:rsidP="0009719D">
      <w:pPr>
        <w:rPr>
          <w:rFonts w:ascii="Arial" w:hAnsi="Arial" w:cs="Arial"/>
          <w:b/>
          <w:bCs/>
          <w:sz w:val="24"/>
          <w:szCs w:val="24"/>
        </w:rPr>
      </w:pPr>
      <w:r w:rsidRPr="001C1397">
        <w:rPr>
          <w:rFonts w:ascii="Arial" w:hAnsi="Arial" w:cs="Arial"/>
          <w:sz w:val="24"/>
          <w:szCs w:val="24"/>
        </w:rPr>
        <w:t>Approximately $</w:t>
      </w:r>
      <w:r>
        <w:rPr>
          <w:rFonts w:ascii="Arial" w:hAnsi="Arial" w:cs="Arial"/>
          <w:sz w:val="24"/>
          <w:szCs w:val="24"/>
        </w:rPr>
        <w:t>1,540,000</w:t>
      </w:r>
      <w:r w:rsidRPr="001C1397">
        <w:rPr>
          <w:rFonts w:ascii="Arial" w:hAnsi="Arial" w:cs="Arial"/>
          <w:sz w:val="24"/>
          <w:szCs w:val="24"/>
        </w:rPr>
        <w:t xml:space="preserve"> in grant funding is available to support research focused on </w:t>
      </w:r>
      <w:r w:rsidRPr="00644E9C">
        <w:rPr>
          <w:rFonts w:ascii="Arial" w:hAnsi="Arial" w:cs="Arial"/>
          <w:sz w:val="24"/>
          <w:szCs w:val="24"/>
        </w:rPr>
        <w:t>Prince William Sound Pink and Coho Salmon</w:t>
      </w:r>
      <w:r w:rsidRPr="001C1397">
        <w:rPr>
          <w:rFonts w:ascii="Arial" w:hAnsi="Arial" w:cs="Arial"/>
          <w:sz w:val="24"/>
          <w:szCs w:val="24"/>
        </w:rPr>
        <w:t xml:space="preserve">. </w:t>
      </w:r>
      <w:r w:rsidRPr="001C1397">
        <w:rPr>
          <w:rFonts w:ascii="Arial" w:hAnsi="Arial" w:cs="Arial"/>
          <w:sz w:val="24"/>
          <w:szCs w:val="24"/>
          <w:u w:val="single"/>
        </w:rPr>
        <w:t>All projects funded through this Request for Proposals must be completed by August 31, 2028</w:t>
      </w:r>
      <w:r w:rsidRPr="001C1397">
        <w:rPr>
          <w:rFonts w:ascii="Arial" w:hAnsi="Arial" w:cs="Arial"/>
          <w:sz w:val="24"/>
          <w:szCs w:val="24"/>
        </w:rPr>
        <w:t xml:space="preserve">. Final approval of proposals submitted under this RFP is subject to review and authorization by NOAA’s federal program officer and must satisfy all special award conditions associated with the </w:t>
      </w:r>
      <w:r>
        <w:rPr>
          <w:rFonts w:ascii="Arial" w:hAnsi="Arial" w:cs="Arial"/>
          <w:sz w:val="24"/>
          <w:szCs w:val="24"/>
        </w:rPr>
        <w:t xml:space="preserve">Commission’s </w:t>
      </w:r>
      <w:r w:rsidRPr="001C1397">
        <w:rPr>
          <w:rFonts w:ascii="Arial" w:hAnsi="Arial" w:cs="Arial"/>
          <w:sz w:val="24"/>
          <w:szCs w:val="24"/>
        </w:rPr>
        <w:t>primary funding award.</w:t>
      </w:r>
    </w:p>
    <w:p w14:paraId="37CA8098" w14:textId="500322F0" w:rsidR="00C16D8F" w:rsidRDefault="00C16D8F" w:rsidP="0009719D">
      <w:pPr>
        <w:rPr>
          <w:rFonts w:ascii="Arial" w:hAnsi="Arial" w:cs="Arial"/>
          <w:b/>
          <w:bCs/>
          <w:sz w:val="24"/>
          <w:szCs w:val="24"/>
        </w:rPr>
      </w:pPr>
      <w:r w:rsidRPr="00C16D8F">
        <w:rPr>
          <w:rFonts w:ascii="Arial" w:hAnsi="Arial" w:cs="Arial"/>
          <w:b/>
          <w:bCs/>
          <w:sz w:val="24"/>
          <w:szCs w:val="24"/>
        </w:rPr>
        <w:t>Research Priority Areas</w:t>
      </w:r>
    </w:p>
    <w:p w14:paraId="25FE7DD4" w14:textId="3C5C0805" w:rsidR="004A651F" w:rsidRDefault="004A651F" w:rsidP="004A651F">
      <w:pPr>
        <w:pStyle w:val="ListParagraph"/>
        <w:numPr>
          <w:ilvl w:val="0"/>
          <w:numId w:val="37"/>
        </w:numPr>
        <w:rPr>
          <w:rFonts w:ascii="Arial" w:hAnsi="Arial" w:cs="Arial"/>
          <w:sz w:val="24"/>
          <w:szCs w:val="24"/>
        </w:rPr>
      </w:pPr>
      <w:r w:rsidRPr="004A651F">
        <w:rPr>
          <w:rFonts w:ascii="Arial" w:hAnsi="Arial" w:cs="Arial"/>
          <w:sz w:val="24"/>
          <w:szCs w:val="24"/>
        </w:rPr>
        <w:t xml:space="preserve">Research projects designed to investigate the potential effect of hatchery </w:t>
      </w:r>
      <w:r>
        <w:rPr>
          <w:rFonts w:ascii="Arial" w:hAnsi="Arial" w:cs="Arial"/>
          <w:sz w:val="24"/>
          <w:szCs w:val="24"/>
        </w:rPr>
        <w:t>P</w:t>
      </w:r>
      <w:r w:rsidRPr="004A651F">
        <w:rPr>
          <w:rFonts w:ascii="Arial" w:hAnsi="Arial" w:cs="Arial"/>
          <w:sz w:val="24"/>
          <w:szCs w:val="24"/>
        </w:rPr>
        <w:t xml:space="preserve">ink </w:t>
      </w:r>
      <w:r>
        <w:rPr>
          <w:rFonts w:ascii="Arial" w:hAnsi="Arial" w:cs="Arial"/>
          <w:sz w:val="24"/>
          <w:szCs w:val="24"/>
        </w:rPr>
        <w:t>S</w:t>
      </w:r>
      <w:r w:rsidRPr="004A651F">
        <w:rPr>
          <w:rFonts w:ascii="Arial" w:hAnsi="Arial" w:cs="Arial"/>
          <w:sz w:val="24"/>
          <w:szCs w:val="24"/>
        </w:rPr>
        <w:t>almon releases on the size and number of returning salmon.</w:t>
      </w:r>
    </w:p>
    <w:p w14:paraId="7C834799" w14:textId="55DBC3E6" w:rsidR="004A651F" w:rsidRDefault="004A651F" w:rsidP="004A651F">
      <w:pPr>
        <w:pStyle w:val="ListParagraph"/>
        <w:numPr>
          <w:ilvl w:val="0"/>
          <w:numId w:val="37"/>
        </w:numPr>
        <w:rPr>
          <w:rFonts w:ascii="Arial" w:hAnsi="Arial" w:cs="Arial"/>
          <w:sz w:val="24"/>
          <w:szCs w:val="24"/>
        </w:rPr>
      </w:pPr>
      <w:r w:rsidRPr="004A651F">
        <w:rPr>
          <w:rFonts w:ascii="Arial" w:hAnsi="Arial" w:cs="Arial"/>
          <w:sz w:val="24"/>
          <w:szCs w:val="24"/>
        </w:rPr>
        <w:t xml:space="preserve">Investigate the potential causes of sporadic </w:t>
      </w:r>
      <w:r>
        <w:rPr>
          <w:rFonts w:ascii="Arial" w:hAnsi="Arial" w:cs="Arial"/>
          <w:sz w:val="24"/>
          <w:szCs w:val="24"/>
        </w:rPr>
        <w:t>C</w:t>
      </w:r>
      <w:r w:rsidRPr="004A651F">
        <w:rPr>
          <w:rFonts w:ascii="Arial" w:hAnsi="Arial" w:cs="Arial"/>
          <w:sz w:val="24"/>
          <w:szCs w:val="24"/>
        </w:rPr>
        <w:t xml:space="preserve">oho </w:t>
      </w:r>
      <w:r>
        <w:rPr>
          <w:rFonts w:ascii="Arial" w:hAnsi="Arial" w:cs="Arial"/>
          <w:sz w:val="24"/>
          <w:szCs w:val="24"/>
        </w:rPr>
        <w:t>S</w:t>
      </w:r>
      <w:r w:rsidRPr="004A651F">
        <w:rPr>
          <w:rFonts w:ascii="Arial" w:hAnsi="Arial" w:cs="Arial"/>
          <w:sz w:val="24"/>
          <w:szCs w:val="24"/>
        </w:rPr>
        <w:t>almon returns.</w:t>
      </w:r>
    </w:p>
    <w:p w14:paraId="2B4C850D" w14:textId="77777777" w:rsidR="004A651F" w:rsidRDefault="004A651F" w:rsidP="004A651F">
      <w:pPr>
        <w:pStyle w:val="ListParagraph"/>
        <w:numPr>
          <w:ilvl w:val="0"/>
          <w:numId w:val="37"/>
        </w:numPr>
        <w:rPr>
          <w:rFonts w:ascii="Arial" w:hAnsi="Arial" w:cs="Arial"/>
          <w:sz w:val="24"/>
          <w:szCs w:val="24"/>
        </w:rPr>
      </w:pPr>
      <w:r w:rsidRPr="004A651F">
        <w:rPr>
          <w:rFonts w:ascii="Arial" w:hAnsi="Arial" w:cs="Arial"/>
          <w:sz w:val="24"/>
          <w:szCs w:val="24"/>
        </w:rPr>
        <w:t>Research the impact of salmon release timing.</w:t>
      </w:r>
    </w:p>
    <w:p w14:paraId="23681B4A" w14:textId="0EF2E4FC" w:rsidR="004A651F" w:rsidRPr="004A651F" w:rsidRDefault="004A651F" w:rsidP="004A651F">
      <w:pPr>
        <w:pStyle w:val="ListParagraph"/>
        <w:numPr>
          <w:ilvl w:val="0"/>
          <w:numId w:val="37"/>
        </w:numPr>
        <w:rPr>
          <w:rFonts w:ascii="Arial" w:hAnsi="Arial" w:cs="Arial"/>
          <w:sz w:val="24"/>
          <w:szCs w:val="24"/>
        </w:rPr>
      </w:pPr>
      <w:r w:rsidRPr="004A651F">
        <w:rPr>
          <w:rFonts w:ascii="Arial" w:hAnsi="Arial" w:cs="Arial"/>
          <w:sz w:val="24"/>
          <w:szCs w:val="24"/>
        </w:rPr>
        <w:t>Radio-telemetry project</w:t>
      </w:r>
      <w:r>
        <w:rPr>
          <w:rFonts w:ascii="Arial" w:hAnsi="Arial" w:cs="Arial"/>
          <w:sz w:val="24"/>
          <w:szCs w:val="24"/>
        </w:rPr>
        <w:t>s</w:t>
      </w:r>
      <w:r w:rsidRPr="004A651F">
        <w:rPr>
          <w:rFonts w:ascii="Arial" w:hAnsi="Arial" w:cs="Arial"/>
          <w:sz w:val="24"/>
          <w:szCs w:val="24"/>
        </w:rPr>
        <w:t xml:space="preserve"> to improve upriver timing and distribution forecasting for </w:t>
      </w:r>
      <w:r>
        <w:rPr>
          <w:rFonts w:ascii="Arial" w:hAnsi="Arial" w:cs="Arial"/>
          <w:sz w:val="24"/>
          <w:szCs w:val="24"/>
        </w:rPr>
        <w:t>C</w:t>
      </w:r>
      <w:r w:rsidRPr="004A651F">
        <w:rPr>
          <w:rFonts w:ascii="Arial" w:hAnsi="Arial" w:cs="Arial"/>
          <w:sz w:val="24"/>
          <w:szCs w:val="24"/>
        </w:rPr>
        <w:t xml:space="preserve">oho </w:t>
      </w:r>
      <w:r>
        <w:rPr>
          <w:rFonts w:ascii="Arial" w:hAnsi="Arial" w:cs="Arial"/>
          <w:sz w:val="24"/>
          <w:szCs w:val="24"/>
        </w:rPr>
        <w:t>S</w:t>
      </w:r>
      <w:r w:rsidRPr="004A651F">
        <w:rPr>
          <w:rFonts w:ascii="Arial" w:hAnsi="Arial" w:cs="Arial"/>
          <w:sz w:val="24"/>
          <w:szCs w:val="24"/>
        </w:rPr>
        <w:t>almon to determine distribution and spawning locations in the Copper River.</w:t>
      </w:r>
    </w:p>
    <w:p w14:paraId="5F46AFB3" w14:textId="77777777" w:rsidR="00C16D8F" w:rsidRPr="00C16D8F" w:rsidRDefault="003759A3" w:rsidP="00C16D8F">
      <w:pPr>
        <w:rPr>
          <w:rFonts w:ascii="Arial" w:hAnsi="Arial" w:cs="Arial"/>
          <w:sz w:val="24"/>
          <w:szCs w:val="24"/>
        </w:rPr>
      </w:pPr>
      <w:r>
        <w:rPr>
          <w:rFonts w:ascii="Arial" w:hAnsi="Arial" w:cs="Arial"/>
          <w:sz w:val="24"/>
          <w:szCs w:val="24"/>
        </w:rPr>
        <w:pict w14:anchorId="0D80DE55">
          <v:rect id="_x0000_i1025" style="width:0;height:1.5pt" o:hralign="center" o:hrstd="t" o:hr="t" fillcolor="#a0a0a0" stroked="f"/>
        </w:pict>
      </w:r>
    </w:p>
    <w:p w14:paraId="68BCA220" w14:textId="19321692" w:rsidR="00CB7CD0" w:rsidRPr="00CB7CD0" w:rsidRDefault="00CB7CD0" w:rsidP="00CB7CD0">
      <w:pPr>
        <w:rPr>
          <w:rFonts w:ascii="Arial" w:hAnsi="Arial" w:cs="Arial"/>
          <w:b/>
          <w:bCs/>
          <w:sz w:val="24"/>
          <w:szCs w:val="24"/>
        </w:rPr>
      </w:pPr>
      <w:r w:rsidRPr="00CB7CD0">
        <w:rPr>
          <w:rFonts w:ascii="Arial" w:hAnsi="Arial" w:cs="Arial"/>
          <w:b/>
          <w:bCs/>
          <w:sz w:val="24"/>
          <w:szCs w:val="24"/>
        </w:rPr>
        <w:t>Eligible Applicants</w:t>
      </w:r>
    </w:p>
    <w:p w14:paraId="6FAEC7E3" w14:textId="3198937D" w:rsidR="00CB7CD0" w:rsidRPr="00CB7CD0" w:rsidRDefault="00CB7CD0" w:rsidP="00CB7CD0">
      <w:pPr>
        <w:rPr>
          <w:rFonts w:ascii="Arial" w:hAnsi="Arial" w:cs="Arial"/>
          <w:sz w:val="24"/>
          <w:szCs w:val="24"/>
        </w:rPr>
      </w:pPr>
      <w:r w:rsidRPr="00CB7CD0">
        <w:rPr>
          <w:rFonts w:ascii="Arial" w:hAnsi="Arial" w:cs="Arial"/>
          <w:sz w:val="24"/>
          <w:szCs w:val="24"/>
        </w:rPr>
        <w:t>Eligible applicants include researchers affiliated with U.S. academic institutions, research laboratories, for-profit entities, nonprofit organizations, and state or local government agencies. Foreign entities and U.S. federal government agencies, including Regional Fishery Management Councils, are not eligible to apply.</w:t>
      </w:r>
    </w:p>
    <w:p w14:paraId="26741641" w14:textId="584E7AC9" w:rsidR="00CB7CD0" w:rsidRPr="00CB7CD0" w:rsidRDefault="00CB7CD0" w:rsidP="00CB7CD0">
      <w:pPr>
        <w:rPr>
          <w:rFonts w:ascii="Arial" w:hAnsi="Arial" w:cs="Arial"/>
          <w:sz w:val="24"/>
          <w:szCs w:val="24"/>
        </w:rPr>
      </w:pPr>
      <w:r w:rsidRPr="00CB7CD0">
        <w:rPr>
          <w:rFonts w:ascii="Arial" w:hAnsi="Arial" w:cs="Arial"/>
          <w:sz w:val="24"/>
          <w:szCs w:val="24"/>
        </w:rPr>
        <w:t xml:space="preserve">Collaborative proposals involving multiple investigators are encouraged. Proposals submitted by industry entities or private individuals must include a formal partnership with qualified government or academic researchers </w:t>
      </w:r>
      <w:r w:rsidR="003759A3" w:rsidRPr="00CB7CD0">
        <w:rPr>
          <w:rFonts w:ascii="Arial" w:hAnsi="Arial" w:cs="Arial"/>
          <w:sz w:val="24"/>
          <w:szCs w:val="24"/>
        </w:rPr>
        <w:t>to</w:t>
      </w:r>
      <w:r w:rsidRPr="00CB7CD0">
        <w:rPr>
          <w:rFonts w:ascii="Arial" w:hAnsi="Arial" w:cs="Arial"/>
          <w:sz w:val="24"/>
          <w:szCs w:val="24"/>
        </w:rPr>
        <w:t xml:space="preserve"> be considered.</w:t>
      </w:r>
    </w:p>
    <w:p w14:paraId="1BB90D74" w14:textId="0742B753" w:rsidR="00E24B5A" w:rsidRDefault="00CB7CD0" w:rsidP="00CB7CD0">
      <w:pPr>
        <w:rPr>
          <w:rFonts w:ascii="Arial" w:hAnsi="Arial" w:cs="Arial"/>
          <w:sz w:val="24"/>
          <w:szCs w:val="24"/>
        </w:rPr>
      </w:pPr>
      <w:r w:rsidRPr="00CB7CD0">
        <w:rPr>
          <w:rFonts w:ascii="Arial" w:hAnsi="Arial" w:cs="Arial"/>
          <w:sz w:val="24"/>
          <w:szCs w:val="24"/>
        </w:rPr>
        <w:t xml:space="preserve">The </w:t>
      </w:r>
      <w:r>
        <w:rPr>
          <w:rFonts w:ascii="Arial" w:hAnsi="Arial" w:cs="Arial"/>
          <w:sz w:val="24"/>
          <w:szCs w:val="24"/>
        </w:rPr>
        <w:t>research</w:t>
      </w:r>
      <w:r w:rsidRPr="00CB7CD0">
        <w:rPr>
          <w:rFonts w:ascii="Arial" w:hAnsi="Arial" w:cs="Arial"/>
          <w:sz w:val="24"/>
          <w:szCs w:val="24"/>
        </w:rPr>
        <w:t xml:space="preserve"> team must include a minimum of two </w:t>
      </w:r>
      <w:r>
        <w:rPr>
          <w:rFonts w:ascii="Arial" w:hAnsi="Arial" w:cs="Arial"/>
          <w:sz w:val="24"/>
          <w:szCs w:val="24"/>
        </w:rPr>
        <w:t xml:space="preserve">primary investigators (PIs) </w:t>
      </w:r>
      <w:r w:rsidRPr="00CB7CD0">
        <w:rPr>
          <w:rFonts w:ascii="Arial" w:hAnsi="Arial" w:cs="Arial"/>
          <w:sz w:val="24"/>
          <w:szCs w:val="24"/>
        </w:rPr>
        <w:t xml:space="preserve">holding a Master of Science degree or at least one individual holding a doctoral degree. This requirement may be waived at the discretion of </w:t>
      </w:r>
      <w:r w:rsidR="006A642C">
        <w:rPr>
          <w:rFonts w:ascii="Arial" w:hAnsi="Arial" w:cs="Arial"/>
          <w:sz w:val="24"/>
          <w:szCs w:val="24"/>
        </w:rPr>
        <w:t xml:space="preserve">NOAA’s </w:t>
      </w:r>
      <w:r w:rsidRPr="00CB7CD0">
        <w:rPr>
          <w:rFonts w:ascii="Arial" w:hAnsi="Arial" w:cs="Arial"/>
          <w:sz w:val="24"/>
          <w:szCs w:val="24"/>
        </w:rPr>
        <w:t>federal program officer for applications submitted by well-established organizations with a demonstrated record of peer reviewed research.</w:t>
      </w:r>
      <w:r>
        <w:rPr>
          <w:rFonts w:ascii="Arial" w:hAnsi="Arial" w:cs="Arial"/>
          <w:sz w:val="24"/>
          <w:szCs w:val="24"/>
        </w:rPr>
        <w:t xml:space="preserve"> </w:t>
      </w:r>
    </w:p>
    <w:p w14:paraId="6A54F405" w14:textId="46DCB282" w:rsidR="00C16D8F" w:rsidRPr="00C16D8F" w:rsidRDefault="00CB7CD0" w:rsidP="00CB7CD0">
      <w:pPr>
        <w:rPr>
          <w:rFonts w:ascii="Arial" w:hAnsi="Arial" w:cs="Arial"/>
          <w:sz w:val="24"/>
          <w:szCs w:val="24"/>
        </w:rPr>
      </w:pPr>
      <w:r>
        <w:rPr>
          <w:rFonts w:ascii="Arial" w:hAnsi="Arial" w:cs="Arial"/>
          <w:sz w:val="24"/>
          <w:szCs w:val="24"/>
        </w:rPr>
        <w:lastRenderedPageBreak/>
        <w:t xml:space="preserve">Federal employees, such as NOAA Alaska Science Center personnel may not serve as PIs but may serve as unfunded collaborators. </w:t>
      </w:r>
      <w:r w:rsidR="003759A3">
        <w:rPr>
          <w:rFonts w:ascii="Arial" w:hAnsi="Arial" w:cs="Arial"/>
          <w:sz w:val="24"/>
          <w:szCs w:val="24"/>
        </w:rPr>
        <w:pict w14:anchorId="23DE0BB8">
          <v:rect id="_x0000_i1026" style="width:0;height:1.5pt" o:hralign="center" o:hrstd="t" o:hr="t" fillcolor="#a0a0a0" stroked="f"/>
        </w:pict>
      </w:r>
    </w:p>
    <w:p w14:paraId="3179966A" w14:textId="1FEE8E26" w:rsidR="00C16D8F" w:rsidRDefault="00C16D8F" w:rsidP="00C16D8F">
      <w:pPr>
        <w:rPr>
          <w:rFonts w:ascii="Arial" w:hAnsi="Arial" w:cs="Arial"/>
          <w:b/>
          <w:bCs/>
          <w:sz w:val="24"/>
          <w:szCs w:val="24"/>
        </w:rPr>
      </w:pPr>
      <w:r w:rsidRPr="00C16D8F">
        <w:rPr>
          <w:rFonts w:ascii="Arial" w:hAnsi="Arial" w:cs="Arial"/>
          <w:b/>
          <w:bCs/>
          <w:sz w:val="24"/>
          <w:szCs w:val="24"/>
        </w:rPr>
        <w:t>Proposal Requirements</w:t>
      </w:r>
    </w:p>
    <w:p w14:paraId="091EBE5E" w14:textId="1EC43508" w:rsidR="00B95731" w:rsidRPr="00B95731" w:rsidRDefault="00B95731" w:rsidP="00B95731">
      <w:pPr>
        <w:numPr>
          <w:ilvl w:val="0"/>
          <w:numId w:val="14"/>
        </w:numPr>
        <w:rPr>
          <w:rFonts w:ascii="Arial" w:hAnsi="Arial" w:cs="Arial"/>
          <w:sz w:val="24"/>
          <w:szCs w:val="24"/>
        </w:rPr>
      </w:pPr>
      <w:r w:rsidRPr="00B95731">
        <w:rPr>
          <w:rFonts w:ascii="Arial" w:hAnsi="Arial" w:cs="Arial"/>
          <w:b/>
          <w:bCs/>
          <w:sz w:val="24"/>
          <w:szCs w:val="24"/>
        </w:rPr>
        <w:t>Submit proposals</w:t>
      </w:r>
      <w:r w:rsidRPr="00B95731">
        <w:rPr>
          <w:rFonts w:ascii="Arial" w:hAnsi="Arial" w:cs="Arial"/>
          <w:sz w:val="24"/>
          <w:szCs w:val="24"/>
        </w:rPr>
        <w:t xml:space="preserve"> by </w:t>
      </w:r>
      <w:r w:rsidR="00E24B5A" w:rsidRPr="00B95731">
        <w:rPr>
          <w:rFonts w:ascii="Arial" w:hAnsi="Arial" w:cs="Arial"/>
          <w:b/>
          <w:bCs/>
          <w:sz w:val="24"/>
          <w:szCs w:val="24"/>
        </w:rPr>
        <w:t>5:00 PM (PST) on January 30, 2026</w:t>
      </w:r>
    </w:p>
    <w:p w14:paraId="208DB794" w14:textId="4C059C7E" w:rsidR="00B95731" w:rsidRPr="00B95731" w:rsidRDefault="00754CE9" w:rsidP="00B95731">
      <w:pPr>
        <w:numPr>
          <w:ilvl w:val="1"/>
          <w:numId w:val="14"/>
        </w:numPr>
        <w:rPr>
          <w:rFonts w:ascii="Arial" w:hAnsi="Arial" w:cs="Arial"/>
          <w:sz w:val="24"/>
          <w:szCs w:val="24"/>
        </w:rPr>
      </w:pPr>
      <w:r w:rsidRPr="00B95731">
        <w:rPr>
          <w:rFonts w:ascii="Arial" w:hAnsi="Arial" w:cs="Arial"/>
          <w:sz w:val="24"/>
          <w:szCs w:val="24"/>
        </w:rPr>
        <w:t>Submission</w:t>
      </w:r>
      <w:r w:rsidR="00B95731" w:rsidRPr="00B95731">
        <w:rPr>
          <w:rFonts w:ascii="Arial" w:hAnsi="Arial" w:cs="Arial"/>
          <w:sz w:val="24"/>
          <w:szCs w:val="24"/>
        </w:rPr>
        <w:t xml:space="preserve"> m</w:t>
      </w:r>
      <w:r w:rsidR="00E24B5A" w:rsidRPr="00B95731">
        <w:rPr>
          <w:rFonts w:ascii="Arial" w:hAnsi="Arial" w:cs="Arial"/>
          <w:sz w:val="24"/>
          <w:szCs w:val="24"/>
        </w:rPr>
        <w:t xml:space="preserve">ust </w:t>
      </w:r>
      <w:r w:rsidR="00B95731" w:rsidRPr="00B95731">
        <w:rPr>
          <w:rFonts w:ascii="Arial" w:hAnsi="Arial" w:cs="Arial"/>
          <w:sz w:val="24"/>
          <w:szCs w:val="24"/>
        </w:rPr>
        <w:t xml:space="preserve">be </w:t>
      </w:r>
      <w:r w:rsidR="00E24B5A" w:rsidRPr="00B95731">
        <w:rPr>
          <w:rFonts w:ascii="Arial" w:hAnsi="Arial" w:cs="Arial"/>
          <w:sz w:val="24"/>
          <w:szCs w:val="24"/>
        </w:rPr>
        <w:t>email</w:t>
      </w:r>
      <w:r w:rsidR="00B95731" w:rsidRPr="00B95731">
        <w:rPr>
          <w:rFonts w:ascii="Arial" w:hAnsi="Arial" w:cs="Arial"/>
          <w:sz w:val="24"/>
          <w:szCs w:val="24"/>
        </w:rPr>
        <w:t xml:space="preserve">ed to </w:t>
      </w:r>
      <w:r w:rsidR="00E24B5A" w:rsidRPr="00B95731">
        <w:rPr>
          <w:rFonts w:ascii="Arial" w:hAnsi="Arial" w:cs="Arial"/>
          <w:sz w:val="24"/>
          <w:szCs w:val="24"/>
        </w:rPr>
        <w:t xml:space="preserve">both </w:t>
      </w:r>
      <w:r w:rsidR="00E24B5A" w:rsidRPr="00B95731">
        <w:rPr>
          <w:rFonts w:ascii="Arial" w:hAnsi="Arial" w:cs="Arial"/>
          <w:b/>
          <w:bCs/>
          <w:color w:val="0000FF"/>
          <w:sz w:val="24"/>
          <w:szCs w:val="24"/>
        </w:rPr>
        <w:t>Contracting@psmfc.org</w:t>
      </w:r>
      <w:r w:rsidR="00E24B5A" w:rsidRPr="00B95731">
        <w:rPr>
          <w:rFonts w:ascii="Arial" w:hAnsi="Arial" w:cs="Arial"/>
          <w:color w:val="0000FF"/>
          <w:sz w:val="24"/>
          <w:szCs w:val="24"/>
        </w:rPr>
        <w:t xml:space="preserve"> </w:t>
      </w:r>
      <w:r w:rsidR="00E24B5A" w:rsidRPr="00B95731">
        <w:rPr>
          <w:rFonts w:ascii="Arial" w:hAnsi="Arial" w:cs="Arial"/>
          <w:sz w:val="24"/>
          <w:szCs w:val="24"/>
        </w:rPr>
        <w:t xml:space="preserve">and </w:t>
      </w:r>
      <w:r w:rsidR="00B95731" w:rsidRPr="00B95731">
        <w:rPr>
          <w:rFonts w:ascii="Arial" w:hAnsi="Arial" w:cs="Arial"/>
          <w:b/>
          <w:bCs/>
          <w:color w:val="0000FF"/>
          <w:sz w:val="24"/>
          <w:szCs w:val="24"/>
        </w:rPr>
        <w:t>AKFishDisaster@psmfc.org</w:t>
      </w:r>
    </w:p>
    <w:p w14:paraId="0DCC8DD6" w14:textId="013895FB" w:rsidR="00B95731" w:rsidRPr="00B95731" w:rsidRDefault="00B95731" w:rsidP="00B95731">
      <w:pPr>
        <w:numPr>
          <w:ilvl w:val="1"/>
          <w:numId w:val="14"/>
        </w:numPr>
        <w:rPr>
          <w:rFonts w:ascii="Arial" w:hAnsi="Arial" w:cs="Arial"/>
          <w:sz w:val="24"/>
          <w:szCs w:val="24"/>
        </w:rPr>
      </w:pPr>
      <w:r w:rsidRPr="00B95731">
        <w:rPr>
          <w:rFonts w:ascii="Arial" w:hAnsi="Arial" w:cs="Arial"/>
          <w:sz w:val="24"/>
          <w:szCs w:val="24"/>
        </w:rPr>
        <w:t>Subject line must be “</w:t>
      </w:r>
      <w:r w:rsidR="00B35291" w:rsidRPr="00B35291">
        <w:rPr>
          <w:rFonts w:ascii="Arial" w:hAnsi="Arial" w:cs="Arial"/>
          <w:b/>
          <w:bCs/>
          <w:sz w:val="24"/>
          <w:szCs w:val="24"/>
        </w:rPr>
        <w:t>RFP 26-007: 2020 PWS Salmon</w:t>
      </w:r>
      <w:r w:rsidRPr="00B95731">
        <w:rPr>
          <w:rFonts w:ascii="Arial" w:hAnsi="Arial" w:cs="Arial"/>
          <w:sz w:val="24"/>
          <w:szCs w:val="24"/>
        </w:rPr>
        <w:t>”</w:t>
      </w:r>
    </w:p>
    <w:p w14:paraId="549B6C89" w14:textId="3CF0D866" w:rsidR="00B95731" w:rsidRPr="006A642C" w:rsidRDefault="00E24B5A" w:rsidP="00B95731">
      <w:pPr>
        <w:numPr>
          <w:ilvl w:val="1"/>
          <w:numId w:val="14"/>
        </w:numPr>
        <w:rPr>
          <w:rFonts w:ascii="Arial" w:hAnsi="Arial" w:cs="Arial"/>
          <w:b/>
          <w:bCs/>
          <w:sz w:val="24"/>
          <w:szCs w:val="24"/>
        </w:rPr>
      </w:pPr>
      <w:r w:rsidRPr="006A642C">
        <w:rPr>
          <w:rFonts w:ascii="Arial" w:hAnsi="Arial" w:cs="Arial"/>
          <w:b/>
          <w:bCs/>
          <w:color w:val="EE0000"/>
          <w:sz w:val="24"/>
          <w:szCs w:val="24"/>
        </w:rPr>
        <w:t>Hard copy or faxed proposals will not be accepted</w:t>
      </w:r>
      <w:r w:rsidRPr="006A642C">
        <w:rPr>
          <w:rFonts w:ascii="Arial" w:hAnsi="Arial" w:cs="Arial"/>
          <w:b/>
          <w:bCs/>
          <w:sz w:val="24"/>
          <w:szCs w:val="24"/>
        </w:rPr>
        <w:t>.</w:t>
      </w:r>
      <w:r w:rsidR="00754CE9" w:rsidRPr="006A642C">
        <w:rPr>
          <w:rFonts w:ascii="Arial" w:hAnsi="Arial" w:cs="Arial"/>
          <w:b/>
          <w:bCs/>
          <w:sz w:val="24"/>
          <w:szCs w:val="24"/>
        </w:rPr>
        <w:t xml:space="preserve"> </w:t>
      </w:r>
    </w:p>
    <w:p w14:paraId="7367228C" w14:textId="6F0BCFD2" w:rsidR="000F758F" w:rsidRDefault="0006302C">
      <w:pPr>
        <w:rPr>
          <w:rFonts w:ascii="Arial" w:hAnsi="Arial" w:cs="Arial"/>
          <w:b/>
          <w:bCs/>
          <w:sz w:val="24"/>
          <w:szCs w:val="24"/>
        </w:rPr>
      </w:pPr>
      <w:r w:rsidRPr="00B95731">
        <w:rPr>
          <w:rFonts w:ascii="Arial" w:hAnsi="Arial" w:cs="Arial"/>
          <w:sz w:val="24"/>
          <w:szCs w:val="24"/>
        </w:rPr>
        <w:t>Proposals must be clear, concise, and prepared in a minimum 12-point font. Tables and visuals (e.g., charts, maps, graphs, and photographs) are included in the five-page limit for the project description. Sections such as the project summary, budget and justification, data management plans/access agreements, and information on prior, current, or pending support do not count toward this limit. Appendices may include résumés or letters of endorsement. Any additional material beyond what is requested will be disregarded.</w:t>
      </w:r>
    </w:p>
    <w:p w14:paraId="1B364902" w14:textId="77777777" w:rsidR="00B35291" w:rsidRPr="0006302C" w:rsidRDefault="00B35291" w:rsidP="00B35291">
      <w:pPr>
        <w:rPr>
          <w:rFonts w:ascii="Arial" w:hAnsi="Arial" w:cs="Arial"/>
          <w:b/>
          <w:bCs/>
          <w:sz w:val="24"/>
          <w:szCs w:val="24"/>
        </w:rPr>
      </w:pPr>
      <w:r w:rsidRPr="0006302C">
        <w:rPr>
          <w:rFonts w:ascii="Arial" w:hAnsi="Arial" w:cs="Arial"/>
          <w:b/>
          <w:bCs/>
          <w:sz w:val="24"/>
          <w:szCs w:val="24"/>
        </w:rPr>
        <w:t>A. Project Summary (1-page limit)</w:t>
      </w:r>
    </w:p>
    <w:p w14:paraId="0C9B928B" w14:textId="77777777" w:rsidR="00B35291" w:rsidRPr="0006302C" w:rsidRDefault="00B35291" w:rsidP="00B35291">
      <w:pPr>
        <w:rPr>
          <w:rFonts w:ascii="Arial" w:hAnsi="Arial" w:cs="Arial"/>
          <w:sz w:val="24"/>
          <w:szCs w:val="24"/>
        </w:rPr>
      </w:pPr>
      <w:r w:rsidRPr="0006302C">
        <w:rPr>
          <w:rFonts w:ascii="Arial" w:hAnsi="Arial" w:cs="Arial"/>
          <w:sz w:val="24"/>
          <w:szCs w:val="24"/>
        </w:rPr>
        <w:t>Include the following:</w:t>
      </w:r>
    </w:p>
    <w:p w14:paraId="4751968B" w14:textId="77777777" w:rsidR="00B35291" w:rsidRDefault="00B35291" w:rsidP="00B35291">
      <w:pPr>
        <w:numPr>
          <w:ilvl w:val="0"/>
          <w:numId w:val="32"/>
        </w:numPr>
        <w:rPr>
          <w:rFonts w:ascii="Arial" w:hAnsi="Arial" w:cs="Arial"/>
          <w:sz w:val="24"/>
          <w:szCs w:val="24"/>
        </w:rPr>
      </w:pPr>
      <w:r>
        <w:rPr>
          <w:rFonts w:ascii="Arial" w:hAnsi="Arial" w:cs="Arial"/>
          <w:sz w:val="24"/>
          <w:szCs w:val="24"/>
        </w:rPr>
        <w:t>Names and Contact (email address, phone number, and mailing address)</w:t>
      </w:r>
    </w:p>
    <w:p w14:paraId="2009273E" w14:textId="77777777" w:rsidR="00B35291" w:rsidRDefault="00B35291" w:rsidP="00B35291">
      <w:pPr>
        <w:numPr>
          <w:ilvl w:val="1"/>
          <w:numId w:val="32"/>
        </w:numPr>
        <w:rPr>
          <w:rFonts w:ascii="Arial" w:hAnsi="Arial" w:cs="Arial"/>
          <w:sz w:val="24"/>
          <w:szCs w:val="24"/>
        </w:rPr>
      </w:pPr>
      <w:r>
        <w:rPr>
          <w:rFonts w:ascii="Arial" w:hAnsi="Arial" w:cs="Arial"/>
          <w:sz w:val="24"/>
          <w:szCs w:val="24"/>
        </w:rPr>
        <w:t>Primary Investigator(s) | PIs</w:t>
      </w:r>
    </w:p>
    <w:p w14:paraId="1A3339B6" w14:textId="77777777" w:rsidR="00B35291" w:rsidRDefault="00B35291" w:rsidP="00B35291">
      <w:pPr>
        <w:numPr>
          <w:ilvl w:val="1"/>
          <w:numId w:val="32"/>
        </w:numPr>
        <w:rPr>
          <w:rFonts w:ascii="Arial" w:hAnsi="Arial" w:cs="Arial"/>
          <w:sz w:val="24"/>
          <w:szCs w:val="24"/>
        </w:rPr>
      </w:pPr>
      <w:r>
        <w:rPr>
          <w:rFonts w:ascii="Arial" w:hAnsi="Arial" w:cs="Arial"/>
          <w:sz w:val="24"/>
          <w:szCs w:val="24"/>
        </w:rPr>
        <w:t xml:space="preserve">Co-Principal Investigator(s) </w:t>
      </w:r>
      <w:r>
        <w:t xml:space="preserve">| </w:t>
      </w:r>
      <w:r>
        <w:rPr>
          <w:rFonts w:ascii="Arial" w:hAnsi="Arial" w:cs="Arial"/>
          <w:sz w:val="24"/>
          <w:szCs w:val="24"/>
        </w:rPr>
        <w:t>CO-PIs</w:t>
      </w:r>
    </w:p>
    <w:p w14:paraId="3A39B9D5" w14:textId="77777777" w:rsidR="00B35291" w:rsidRDefault="00B35291" w:rsidP="00B35291">
      <w:pPr>
        <w:numPr>
          <w:ilvl w:val="1"/>
          <w:numId w:val="32"/>
        </w:numPr>
        <w:rPr>
          <w:rFonts w:ascii="Arial" w:hAnsi="Arial" w:cs="Arial"/>
          <w:sz w:val="24"/>
          <w:szCs w:val="24"/>
        </w:rPr>
      </w:pPr>
      <w:r>
        <w:rPr>
          <w:rFonts w:ascii="Arial" w:hAnsi="Arial" w:cs="Arial"/>
          <w:sz w:val="24"/>
          <w:szCs w:val="24"/>
        </w:rPr>
        <w:t>Unfunded Collaborators | UC</w:t>
      </w:r>
    </w:p>
    <w:p w14:paraId="539AFB7E" w14:textId="77777777" w:rsidR="00B35291" w:rsidRDefault="00B35291" w:rsidP="00B35291">
      <w:pPr>
        <w:numPr>
          <w:ilvl w:val="0"/>
          <w:numId w:val="32"/>
        </w:numPr>
        <w:rPr>
          <w:rFonts w:ascii="Arial" w:hAnsi="Arial" w:cs="Arial"/>
          <w:sz w:val="24"/>
          <w:szCs w:val="24"/>
        </w:rPr>
      </w:pPr>
      <w:r>
        <w:rPr>
          <w:rFonts w:ascii="Arial" w:hAnsi="Arial" w:cs="Arial"/>
          <w:sz w:val="24"/>
          <w:szCs w:val="24"/>
        </w:rPr>
        <w:t xml:space="preserve">PIs Organization </w:t>
      </w:r>
    </w:p>
    <w:p w14:paraId="7BAEE5D0" w14:textId="77777777" w:rsidR="00B35291" w:rsidRPr="0006302C" w:rsidRDefault="00B35291" w:rsidP="00B35291">
      <w:pPr>
        <w:numPr>
          <w:ilvl w:val="0"/>
          <w:numId w:val="32"/>
        </w:numPr>
        <w:rPr>
          <w:rFonts w:ascii="Arial" w:hAnsi="Arial" w:cs="Arial"/>
          <w:sz w:val="24"/>
          <w:szCs w:val="24"/>
        </w:rPr>
      </w:pPr>
      <w:r w:rsidRPr="0006302C">
        <w:rPr>
          <w:rFonts w:ascii="Arial" w:hAnsi="Arial" w:cs="Arial"/>
          <w:sz w:val="24"/>
          <w:szCs w:val="24"/>
        </w:rPr>
        <w:t>Project title</w:t>
      </w:r>
    </w:p>
    <w:p w14:paraId="7FB362FB" w14:textId="77777777" w:rsidR="00B35291" w:rsidRPr="0006302C" w:rsidRDefault="00B35291" w:rsidP="00B35291">
      <w:pPr>
        <w:numPr>
          <w:ilvl w:val="0"/>
          <w:numId w:val="32"/>
        </w:numPr>
        <w:rPr>
          <w:rFonts w:ascii="Arial" w:hAnsi="Arial" w:cs="Arial"/>
          <w:sz w:val="24"/>
          <w:szCs w:val="24"/>
        </w:rPr>
      </w:pPr>
      <w:r w:rsidRPr="0006302C">
        <w:rPr>
          <w:rFonts w:ascii="Arial" w:hAnsi="Arial" w:cs="Arial"/>
          <w:sz w:val="24"/>
          <w:szCs w:val="24"/>
        </w:rPr>
        <w:t>Project objectives</w:t>
      </w:r>
    </w:p>
    <w:p w14:paraId="1FE9324B" w14:textId="77777777" w:rsidR="00B35291" w:rsidRDefault="00B35291" w:rsidP="00B35291">
      <w:pPr>
        <w:numPr>
          <w:ilvl w:val="0"/>
          <w:numId w:val="32"/>
        </w:numPr>
        <w:rPr>
          <w:rFonts w:ascii="Arial" w:hAnsi="Arial" w:cs="Arial"/>
          <w:sz w:val="24"/>
          <w:szCs w:val="24"/>
        </w:rPr>
      </w:pPr>
      <w:r w:rsidRPr="0006302C">
        <w:rPr>
          <w:rFonts w:ascii="Arial" w:hAnsi="Arial" w:cs="Arial"/>
          <w:sz w:val="24"/>
          <w:szCs w:val="24"/>
        </w:rPr>
        <w:t>Summary of proposed work</w:t>
      </w:r>
    </w:p>
    <w:p w14:paraId="503B2B81" w14:textId="77777777" w:rsidR="00B35291" w:rsidRPr="001C1397" w:rsidRDefault="00B35291" w:rsidP="00B35291">
      <w:pPr>
        <w:numPr>
          <w:ilvl w:val="0"/>
          <w:numId w:val="32"/>
        </w:numPr>
        <w:rPr>
          <w:rFonts w:ascii="Arial" w:hAnsi="Arial" w:cs="Arial"/>
          <w:sz w:val="24"/>
          <w:szCs w:val="24"/>
        </w:rPr>
      </w:pPr>
      <w:r w:rsidRPr="001C1397">
        <w:rPr>
          <w:rFonts w:ascii="Arial" w:hAnsi="Arial" w:cs="Arial"/>
          <w:sz w:val="24"/>
          <w:szCs w:val="24"/>
        </w:rPr>
        <w:t>Project proposals must address how the research will mitigate the effects of the disaster on the fishery.</w:t>
      </w:r>
    </w:p>
    <w:p w14:paraId="64DE1EF7" w14:textId="77777777" w:rsidR="00B35291" w:rsidRDefault="00B35291">
      <w:pPr>
        <w:rPr>
          <w:rFonts w:ascii="Arial" w:hAnsi="Arial" w:cs="Arial"/>
          <w:sz w:val="24"/>
          <w:szCs w:val="24"/>
        </w:rPr>
      </w:pPr>
      <w:r>
        <w:rPr>
          <w:rFonts w:ascii="Arial" w:hAnsi="Arial" w:cs="Arial"/>
          <w:sz w:val="24"/>
          <w:szCs w:val="24"/>
        </w:rPr>
        <w:br w:type="page"/>
      </w:r>
    </w:p>
    <w:p w14:paraId="0900DFEA" w14:textId="09322C67" w:rsidR="00B35291" w:rsidRPr="0006302C" w:rsidRDefault="00B35291" w:rsidP="00B35291">
      <w:pPr>
        <w:numPr>
          <w:ilvl w:val="0"/>
          <w:numId w:val="32"/>
        </w:numPr>
        <w:rPr>
          <w:rFonts w:ascii="Arial" w:hAnsi="Arial" w:cs="Arial"/>
          <w:sz w:val="24"/>
          <w:szCs w:val="24"/>
        </w:rPr>
      </w:pPr>
      <w:r w:rsidRPr="0006302C">
        <w:rPr>
          <w:rFonts w:ascii="Arial" w:hAnsi="Arial" w:cs="Arial"/>
          <w:sz w:val="24"/>
          <w:szCs w:val="24"/>
        </w:rPr>
        <w:lastRenderedPageBreak/>
        <w:t>Budget details:</w:t>
      </w:r>
    </w:p>
    <w:p w14:paraId="019AC4A4" w14:textId="77777777" w:rsidR="00B35291" w:rsidRPr="0006302C" w:rsidRDefault="00B35291" w:rsidP="00B35291">
      <w:pPr>
        <w:numPr>
          <w:ilvl w:val="1"/>
          <w:numId w:val="32"/>
        </w:numPr>
        <w:rPr>
          <w:rFonts w:ascii="Arial" w:hAnsi="Arial" w:cs="Arial"/>
          <w:sz w:val="24"/>
          <w:szCs w:val="24"/>
        </w:rPr>
      </w:pPr>
      <w:r w:rsidRPr="0006302C">
        <w:rPr>
          <w:rFonts w:ascii="Arial" w:hAnsi="Arial" w:cs="Arial"/>
          <w:sz w:val="24"/>
          <w:szCs w:val="24"/>
        </w:rPr>
        <w:t>Total funds requested from PSMFC</w:t>
      </w:r>
    </w:p>
    <w:p w14:paraId="297676A3" w14:textId="77777777" w:rsidR="00B35291" w:rsidRPr="0006302C" w:rsidRDefault="00B35291" w:rsidP="00B35291">
      <w:pPr>
        <w:numPr>
          <w:ilvl w:val="1"/>
          <w:numId w:val="32"/>
        </w:numPr>
        <w:rPr>
          <w:rFonts w:ascii="Arial" w:hAnsi="Arial" w:cs="Arial"/>
          <w:sz w:val="24"/>
          <w:szCs w:val="24"/>
        </w:rPr>
      </w:pPr>
      <w:r w:rsidRPr="0006302C">
        <w:rPr>
          <w:rFonts w:ascii="Arial" w:hAnsi="Arial" w:cs="Arial"/>
          <w:sz w:val="24"/>
          <w:szCs w:val="24"/>
        </w:rPr>
        <w:t>Current and pending support (if applicable)</w:t>
      </w:r>
    </w:p>
    <w:p w14:paraId="40B20164" w14:textId="77777777" w:rsidR="00B35291" w:rsidRPr="0006302C" w:rsidRDefault="00B35291" w:rsidP="00B35291">
      <w:pPr>
        <w:numPr>
          <w:ilvl w:val="1"/>
          <w:numId w:val="32"/>
        </w:numPr>
        <w:rPr>
          <w:rFonts w:ascii="Arial" w:hAnsi="Arial" w:cs="Arial"/>
          <w:sz w:val="24"/>
          <w:szCs w:val="24"/>
        </w:rPr>
      </w:pPr>
      <w:r w:rsidRPr="0006302C">
        <w:rPr>
          <w:rFonts w:ascii="Arial" w:hAnsi="Arial" w:cs="Arial"/>
          <w:sz w:val="24"/>
          <w:szCs w:val="24"/>
        </w:rPr>
        <w:t>Cost sharing (optional; specify cash or in-kind)</w:t>
      </w:r>
    </w:p>
    <w:p w14:paraId="07EC24D2" w14:textId="77777777" w:rsidR="00B35291" w:rsidRPr="000F758F" w:rsidRDefault="00B35291" w:rsidP="00B35291">
      <w:pPr>
        <w:numPr>
          <w:ilvl w:val="1"/>
          <w:numId w:val="32"/>
        </w:numPr>
        <w:rPr>
          <w:rFonts w:ascii="Arial" w:hAnsi="Arial" w:cs="Arial"/>
          <w:b/>
          <w:bCs/>
          <w:sz w:val="24"/>
          <w:szCs w:val="24"/>
        </w:rPr>
      </w:pPr>
      <w:r w:rsidRPr="000F758F">
        <w:rPr>
          <w:rFonts w:ascii="Arial" w:hAnsi="Arial" w:cs="Arial"/>
          <w:sz w:val="24"/>
          <w:szCs w:val="24"/>
        </w:rPr>
        <w:t>Total project cost</w:t>
      </w:r>
    </w:p>
    <w:p w14:paraId="094D5306" w14:textId="77777777" w:rsidR="00B35291" w:rsidRPr="0006302C" w:rsidRDefault="00B35291" w:rsidP="00B35291">
      <w:pPr>
        <w:rPr>
          <w:rFonts w:ascii="Arial" w:hAnsi="Arial" w:cs="Arial"/>
          <w:b/>
          <w:bCs/>
          <w:sz w:val="24"/>
          <w:szCs w:val="24"/>
        </w:rPr>
      </w:pPr>
      <w:r w:rsidRPr="0006302C">
        <w:rPr>
          <w:rFonts w:ascii="Arial" w:hAnsi="Arial" w:cs="Arial"/>
          <w:b/>
          <w:bCs/>
          <w:sz w:val="24"/>
          <w:szCs w:val="24"/>
        </w:rPr>
        <w:t>B. Project Description (5-page limit)</w:t>
      </w:r>
    </w:p>
    <w:p w14:paraId="7676D2A3" w14:textId="77777777" w:rsidR="00B35291" w:rsidRPr="0006302C" w:rsidRDefault="00B35291" w:rsidP="00B35291">
      <w:pPr>
        <w:rPr>
          <w:rFonts w:ascii="Arial" w:hAnsi="Arial" w:cs="Arial"/>
          <w:sz w:val="24"/>
          <w:szCs w:val="24"/>
        </w:rPr>
      </w:pPr>
      <w:r w:rsidRPr="0006302C">
        <w:rPr>
          <w:rFonts w:ascii="Arial" w:hAnsi="Arial" w:cs="Arial"/>
          <w:sz w:val="24"/>
          <w:szCs w:val="24"/>
        </w:rPr>
        <w:t>Provide a complete and accurate description of the proposed research. Include:</w:t>
      </w:r>
    </w:p>
    <w:p w14:paraId="477B9FAA" w14:textId="77777777" w:rsidR="00B35291" w:rsidRPr="0006302C" w:rsidRDefault="00B35291" w:rsidP="00B35291">
      <w:pPr>
        <w:numPr>
          <w:ilvl w:val="0"/>
          <w:numId w:val="20"/>
        </w:numPr>
        <w:rPr>
          <w:rFonts w:ascii="Arial" w:hAnsi="Arial" w:cs="Arial"/>
          <w:sz w:val="24"/>
          <w:szCs w:val="24"/>
        </w:rPr>
      </w:pPr>
      <w:r w:rsidRPr="0006302C">
        <w:rPr>
          <w:rFonts w:ascii="Arial" w:hAnsi="Arial" w:cs="Arial"/>
          <w:sz w:val="24"/>
          <w:szCs w:val="24"/>
        </w:rPr>
        <w:t>Specific objectives and performance measures</w:t>
      </w:r>
    </w:p>
    <w:p w14:paraId="6CA91EB0" w14:textId="77777777" w:rsidR="00B35291" w:rsidRDefault="00B35291" w:rsidP="00B35291">
      <w:pPr>
        <w:numPr>
          <w:ilvl w:val="0"/>
          <w:numId w:val="20"/>
        </w:numPr>
        <w:rPr>
          <w:rFonts w:ascii="Arial" w:hAnsi="Arial" w:cs="Arial"/>
          <w:sz w:val="24"/>
          <w:szCs w:val="24"/>
        </w:rPr>
      </w:pPr>
      <w:r w:rsidRPr="0073429D">
        <w:rPr>
          <w:rFonts w:ascii="Arial" w:hAnsi="Arial" w:cs="Arial"/>
          <w:sz w:val="24"/>
          <w:szCs w:val="24"/>
        </w:rPr>
        <w:t>Key issues and significance</w:t>
      </w:r>
    </w:p>
    <w:p w14:paraId="2F0B2F4A" w14:textId="77777777" w:rsidR="00B35291" w:rsidRPr="0006302C" w:rsidRDefault="00B35291" w:rsidP="00B35291">
      <w:pPr>
        <w:numPr>
          <w:ilvl w:val="0"/>
          <w:numId w:val="20"/>
        </w:numPr>
        <w:rPr>
          <w:rFonts w:ascii="Arial" w:hAnsi="Arial" w:cs="Arial"/>
          <w:sz w:val="24"/>
          <w:szCs w:val="24"/>
        </w:rPr>
      </w:pPr>
      <w:r>
        <w:rPr>
          <w:rFonts w:ascii="Arial" w:hAnsi="Arial" w:cs="Arial"/>
          <w:sz w:val="24"/>
          <w:szCs w:val="24"/>
        </w:rPr>
        <w:t xml:space="preserve">Relationship </w:t>
      </w:r>
      <w:proofErr w:type="gramStart"/>
      <w:r>
        <w:rPr>
          <w:rFonts w:ascii="Arial" w:hAnsi="Arial" w:cs="Arial"/>
          <w:sz w:val="24"/>
          <w:szCs w:val="24"/>
        </w:rPr>
        <w:t>to</w:t>
      </w:r>
      <w:proofErr w:type="gramEnd"/>
      <w:r>
        <w:rPr>
          <w:rFonts w:ascii="Arial" w:hAnsi="Arial" w:cs="Arial"/>
          <w:sz w:val="24"/>
          <w:szCs w:val="24"/>
        </w:rPr>
        <w:t xml:space="preserve"> project goals</w:t>
      </w:r>
    </w:p>
    <w:p w14:paraId="5B21EC58" w14:textId="77777777" w:rsidR="00B35291" w:rsidRPr="00B13373" w:rsidRDefault="00B35291" w:rsidP="00B35291">
      <w:pPr>
        <w:numPr>
          <w:ilvl w:val="0"/>
          <w:numId w:val="20"/>
        </w:numPr>
        <w:rPr>
          <w:rFonts w:ascii="Arial" w:hAnsi="Arial" w:cs="Arial"/>
          <w:b/>
          <w:bCs/>
          <w:sz w:val="24"/>
          <w:szCs w:val="24"/>
        </w:rPr>
      </w:pPr>
      <w:r w:rsidRPr="0087601C">
        <w:rPr>
          <w:rFonts w:ascii="Arial" w:hAnsi="Arial" w:cs="Arial"/>
          <w:sz w:val="24"/>
          <w:szCs w:val="24"/>
        </w:rPr>
        <w:t>Relation to other planned or ongoing work</w:t>
      </w:r>
    </w:p>
    <w:p w14:paraId="3F74CA3B" w14:textId="77777777" w:rsidR="00B35291" w:rsidRPr="0073429D" w:rsidRDefault="00B35291" w:rsidP="00B35291">
      <w:pPr>
        <w:numPr>
          <w:ilvl w:val="0"/>
          <w:numId w:val="20"/>
        </w:numPr>
        <w:rPr>
          <w:rFonts w:ascii="Arial" w:hAnsi="Arial" w:cs="Arial"/>
          <w:sz w:val="24"/>
          <w:szCs w:val="24"/>
        </w:rPr>
      </w:pPr>
      <w:r w:rsidRPr="0073429D">
        <w:rPr>
          <w:rFonts w:ascii="Arial" w:hAnsi="Arial" w:cs="Arial"/>
          <w:sz w:val="24"/>
          <w:szCs w:val="24"/>
        </w:rPr>
        <w:t>Methodology</w:t>
      </w:r>
    </w:p>
    <w:p w14:paraId="7E7F003D" w14:textId="77777777" w:rsidR="00B35291" w:rsidRPr="0073429D" w:rsidRDefault="00B35291" w:rsidP="00B35291">
      <w:pPr>
        <w:numPr>
          <w:ilvl w:val="0"/>
          <w:numId w:val="20"/>
        </w:numPr>
        <w:rPr>
          <w:rFonts w:ascii="Arial" w:hAnsi="Arial" w:cs="Arial"/>
          <w:sz w:val="24"/>
          <w:szCs w:val="24"/>
        </w:rPr>
      </w:pPr>
      <w:r w:rsidRPr="0073429D">
        <w:rPr>
          <w:rFonts w:ascii="Arial" w:hAnsi="Arial" w:cs="Arial"/>
          <w:sz w:val="24"/>
          <w:szCs w:val="24"/>
        </w:rPr>
        <w:t>Literature Review</w:t>
      </w:r>
    </w:p>
    <w:p w14:paraId="4E324C9B" w14:textId="55C9677B" w:rsidR="00B35291" w:rsidRPr="00B35291" w:rsidRDefault="00B35291" w:rsidP="008D5F67">
      <w:pPr>
        <w:numPr>
          <w:ilvl w:val="0"/>
          <w:numId w:val="20"/>
        </w:numPr>
        <w:rPr>
          <w:rFonts w:ascii="Arial" w:hAnsi="Arial" w:cs="Arial"/>
          <w:b/>
          <w:bCs/>
          <w:sz w:val="24"/>
          <w:szCs w:val="24"/>
        </w:rPr>
      </w:pPr>
      <w:r w:rsidRPr="00B35291">
        <w:rPr>
          <w:rFonts w:ascii="Arial" w:hAnsi="Arial" w:cs="Arial"/>
          <w:sz w:val="24"/>
          <w:szCs w:val="24"/>
        </w:rPr>
        <w:t>Milestone &amp; Deliverable</w:t>
      </w:r>
      <w:r w:rsidR="003759A3">
        <w:rPr>
          <w:rFonts w:ascii="Arial" w:hAnsi="Arial" w:cs="Arial"/>
          <w:sz w:val="24"/>
          <w:szCs w:val="24"/>
        </w:rPr>
        <w:t>s</w:t>
      </w:r>
      <w:r w:rsidRPr="00B35291">
        <w:rPr>
          <w:rFonts w:ascii="Arial" w:hAnsi="Arial" w:cs="Arial"/>
          <w:sz w:val="24"/>
          <w:szCs w:val="24"/>
        </w:rPr>
        <w:t xml:space="preserve"> Table</w:t>
      </w:r>
    </w:p>
    <w:p w14:paraId="7AB1B876" w14:textId="77777777" w:rsidR="00B35291" w:rsidRPr="0006302C" w:rsidRDefault="00B35291" w:rsidP="00B35291">
      <w:pPr>
        <w:rPr>
          <w:rFonts w:ascii="Arial" w:hAnsi="Arial" w:cs="Arial"/>
          <w:b/>
          <w:bCs/>
          <w:sz w:val="24"/>
          <w:szCs w:val="24"/>
        </w:rPr>
      </w:pPr>
      <w:r w:rsidRPr="0006302C">
        <w:rPr>
          <w:rFonts w:ascii="Arial" w:hAnsi="Arial" w:cs="Arial"/>
          <w:b/>
          <w:bCs/>
          <w:sz w:val="24"/>
          <w:szCs w:val="24"/>
        </w:rPr>
        <w:t>C. Project Budget</w:t>
      </w:r>
    </w:p>
    <w:p w14:paraId="0EFE8520" w14:textId="77777777" w:rsidR="00B35291" w:rsidRPr="0006302C" w:rsidRDefault="00B35291" w:rsidP="00B35291">
      <w:pPr>
        <w:rPr>
          <w:rFonts w:ascii="Arial" w:hAnsi="Arial" w:cs="Arial"/>
          <w:sz w:val="24"/>
          <w:szCs w:val="24"/>
        </w:rPr>
      </w:pPr>
      <w:r w:rsidRPr="0006302C">
        <w:rPr>
          <w:rFonts w:ascii="Arial" w:hAnsi="Arial" w:cs="Arial"/>
          <w:sz w:val="24"/>
          <w:szCs w:val="24"/>
        </w:rPr>
        <w:t>Submit a detailed narrative for each budget category. Justify how funds will be used for each participating organization or agency.</w:t>
      </w:r>
    </w:p>
    <w:p w14:paraId="5545D2A6" w14:textId="77777777" w:rsidR="00B35291" w:rsidRPr="0006302C" w:rsidRDefault="00B35291" w:rsidP="00B35291">
      <w:pPr>
        <w:pStyle w:val="ListParagraph"/>
        <w:numPr>
          <w:ilvl w:val="0"/>
          <w:numId w:val="31"/>
        </w:numPr>
        <w:rPr>
          <w:rFonts w:ascii="Arial" w:hAnsi="Arial" w:cs="Arial"/>
          <w:sz w:val="24"/>
          <w:szCs w:val="24"/>
        </w:rPr>
      </w:pPr>
      <w:r w:rsidRPr="0006302C">
        <w:rPr>
          <w:rFonts w:ascii="Arial" w:hAnsi="Arial" w:cs="Arial"/>
          <w:sz w:val="24"/>
          <w:szCs w:val="24"/>
          <w:u w:val="single"/>
        </w:rPr>
        <w:t>Salaries and Wages</w:t>
      </w:r>
      <w:r w:rsidRPr="0006302C">
        <w:rPr>
          <w:rFonts w:ascii="Arial" w:hAnsi="Arial" w:cs="Arial"/>
          <w:sz w:val="24"/>
          <w:szCs w:val="24"/>
        </w:rPr>
        <w:t xml:space="preserve"> </w:t>
      </w:r>
    </w:p>
    <w:p w14:paraId="72AF02B8" w14:textId="77777777" w:rsidR="00B35291" w:rsidRPr="0006302C" w:rsidRDefault="00B35291" w:rsidP="00B35291">
      <w:pPr>
        <w:ind w:left="360"/>
        <w:rPr>
          <w:rFonts w:ascii="Arial" w:hAnsi="Arial" w:cs="Arial"/>
          <w:sz w:val="24"/>
          <w:szCs w:val="24"/>
        </w:rPr>
      </w:pPr>
      <w:r w:rsidRPr="0006302C">
        <w:rPr>
          <w:rFonts w:ascii="Arial" w:hAnsi="Arial" w:cs="Arial"/>
          <w:sz w:val="24"/>
          <w:szCs w:val="24"/>
        </w:rPr>
        <w:t>Include name, job title, role, responsibilities, effort (percent/time), base salary, and total compensation. Salaries must:</w:t>
      </w:r>
    </w:p>
    <w:p w14:paraId="3F083392" w14:textId="77777777" w:rsidR="00B35291" w:rsidRPr="0006302C" w:rsidRDefault="00B35291" w:rsidP="00B35291">
      <w:pPr>
        <w:numPr>
          <w:ilvl w:val="0"/>
          <w:numId w:val="21"/>
        </w:numPr>
        <w:rPr>
          <w:rFonts w:ascii="Arial" w:hAnsi="Arial" w:cs="Arial"/>
          <w:sz w:val="24"/>
          <w:szCs w:val="24"/>
        </w:rPr>
      </w:pPr>
      <w:r w:rsidRPr="0006302C">
        <w:rPr>
          <w:rFonts w:ascii="Arial" w:hAnsi="Arial" w:cs="Arial"/>
          <w:sz w:val="24"/>
          <w:szCs w:val="24"/>
        </w:rPr>
        <w:t>Follow organizational policy and 2 CFR § 200.430</w:t>
      </w:r>
    </w:p>
    <w:p w14:paraId="38AF4314" w14:textId="77777777" w:rsidR="00B35291" w:rsidRPr="0006302C" w:rsidRDefault="00B35291" w:rsidP="00B35291">
      <w:pPr>
        <w:numPr>
          <w:ilvl w:val="0"/>
          <w:numId w:val="21"/>
        </w:numPr>
        <w:rPr>
          <w:rFonts w:ascii="Arial" w:hAnsi="Arial" w:cs="Arial"/>
          <w:sz w:val="24"/>
          <w:szCs w:val="24"/>
        </w:rPr>
      </w:pPr>
      <w:r w:rsidRPr="0006302C">
        <w:rPr>
          <w:rFonts w:ascii="Arial" w:hAnsi="Arial" w:cs="Arial"/>
          <w:sz w:val="24"/>
          <w:szCs w:val="24"/>
        </w:rPr>
        <w:t>Be reasonable, allocable, and well documented</w:t>
      </w:r>
    </w:p>
    <w:p w14:paraId="36AD2458" w14:textId="77777777" w:rsidR="00B35291" w:rsidRPr="0006302C" w:rsidRDefault="00B35291" w:rsidP="00B35291">
      <w:pPr>
        <w:numPr>
          <w:ilvl w:val="0"/>
          <w:numId w:val="21"/>
        </w:numPr>
        <w:rPr>
          <w:rFonts w:ascii="Arial" w:hAnsi="Arial" w:cs="Arial"/>
          <w:sz w:val="24"/>
          <w:szCs w:val="24"/>
        </w:rPr>
      </w:pPr>
      <w:r w:rsidRPr="0006302C">
        <w:rPr>
          <w:rFonts w:ascii="Arial" w:hAnsi="Arial" w:cs="Arial"/>
          <w:sz w:val="24"/>
          <w:szCs w:val="24"/>
        </w:rPr>
        <w:t>Reflect actual time on the project</w:t>
      </w:r>
    </w:p>
    <w:p w14:paraId="2B5801C9" w14:textId="77777777" w:rsidR="00B35291" w:rsidRPr="0006302C" w:rsidRDefault="00B35291" w:rsidP="00B35291">
      <w:pPr>
        <w:numPr>
          <w:ilvl w:val="0"/>
          <w:numId w:val="21"/>
        </w:numPr>
        <w:rPr>
          <w:rFonts w:ascii="Arial" w:hAnsi="Arial" w:cs="Arial"/>
          <w:sz w:val="24"/>
          <w:szCs w:val="24"/>
        </w:rPr>
      </w:pPr>
      <w:r w:rsidRPr="0006302C">
        <w:rPr>
          <w:rFonts w:ascii="Arial" w:hAnsi="Arial" w:cs="Arial"/>
          <w:sz w:val="24"/>
          <w:szCs w:val="24"/>
        </w:rPr>
        <w:t>Include incentive pay only when documented, reasonable, and allowable</w:t>
      </w:r>
    </w:p>
    <w:p w14:paraId="6A49503D" w14:textId="77777777" w:rsidR="00B35291" w:rsidRPr="0006302C" w:rsidRDefault="00B35291" w:rsidP="00B35291">
      <w:pPr>
        <w:rPr>
          <w:rFonts w:ascii="Arial" w:hAnsi="Arial" w:cs="Arial"/>
          <w:sz w:val="24"/>
          <w:szCs w:val="24"/>
        </w:rPr>
      </w:pPr>
      <w:r w:rsidRPr="0006302C">
        <w:rPr>
          <w:rFonts w:ascii="Arial" w:hAnsi="Arial" w:cs="Arial"/>
          <w:sz w:val="24"/>
          <w:szCs w:val="24"/>
        </w:rPr>
        <w:t xml:space="preserve">2. </w:t>
      </w:r>
      <w:r w:rsidRPr="0006302C">
        <w:rPr>
          <w:rFonts w:ascii="Arial" w:hAnsi="Arial" w:cs="Arial"/>
          <w:sz w:val="24"/>
          <w:szCs w:val="24"/>
          <w:u w:val="single"/>
        </w:rPr>
        <w:t>Fringe Benefits</w:t>
      </w:r>
      <w:r w:rsidRPr="0006302C">
        <w:rPr>
          <w:rFonts w:ascii="Arial" w:hAnsi="Arial" w:cs="Arial"/>
          <w:sz w:val="24"/>
          <w:szCs w:val="24"/>
        </w:rPr>
        <w:t>:</w:t>
      </w:r>
    </w:p>
    <w:p w14:paraId="1998144C" w14:textId="77777777" w:rsidR="00B35291" w:rsidRPr="0006302C" w:rsidRDefault="00B35291" w:rsidP="00B35291">
      <w:pPr>
        <w:numPr>
          <w:ilvl w:val="0"/>
          <w:numId w:val="22"/>
        </w:numPr>
        <w:rPr>
          <w:rFonts w:ascii="Arial" w:hAnsi="Arial" w:cs="Arial"/>
          <w:sz w:val="24"/>
          <w:szCs w:val="24"/>
        </w:rPr>
      </w:pPr>
      <w:r w:rsidRPr="0006302C">
        <w:rPr>
          <w:rFonts w:ascii="Arial" w:hAnsi="Arial" w:cs="Arial"/>
          <w:sz w:val="24"/>
          <w:szCs w:val="24"/>
        </w:rPr>
        <w:t>Type of benefits (e.g., health, retirement, FICA, unemployment, workers’ comp, life insurance, paid leave)</w:t>
      </w:r>
    </w:p>
    <w:p w14:paraId="7A4F5CCE" w14:textId="77777777" w:rsidR="00B35291" w:rsidRPr="00FF44F9" w:rsidRDefault="00B35291" w:rsidP="00B35291">
      <w:pPr>
        <w:numPr>
          <w:ilvl w:val="0"/>
          <w:numId w:val="22"/>
        </w:numPr>
        <w:rPr>
          <w:rFonts w:ascii="Arial" w:hAnsi="Arial" w:cs="Arial"/>
          <w:sz w:val="24"/>
          <w:szCs w:val="24"/>
        </w:rPr>
      </w:pPr>
      <w:r w:rsidRPr="0006302C">
        <w:rPr>
          <w:rFonts w:ascii="Arial" w:hAnsi="Arial" w:cs="Arial"/>
          <w:sz w:val="24"/>
          <w:szCs w:val="24"/>
        </w:rPr>
        <w:t>Calculation method (e.g., percent of salary or flat rate) Fringe costs must comply with 2 CFR § 200.431, be allocable to project effort, and be supported by documentation.</w:t>
      </w:r>
    </w:p>
    <w:p w14:paraId="51A849B0" w14:textId="77777777" w:rsidR="00B35291" w:rsidRDefault="00B35291" w:rsidP="00B35291">
      <w:pPr>
        <w:rPr>
          <w:rFonts w:ascii="Arial" w:hAnsi="Arial" w:cs="Arial"/>
          <w:sz w:val="24"/>
          <w:szCs w:val="24"/>
        </w:rPr>
      </w:pPr>
      <w:r w:rsidRPr="0006302C">
        <w:rPr>
          <w:rFonts w:ascii="Arial" w:hAnsi="Arial" w:cs="Arial"/>
          <w:sz w:val="24"/>
          <w:szCs w:val="24"/>
        </w:rPr>
        <w:lastRenderedPageBreak/>
        <w:t xml:space="preserve">3. </w:t>
      </w:r>
      <w:r w:rsidRPr="0006302C">
        <w:rPr>
          <w:rFonts w:ascii="Arial" w:hAnsi="Arial" w:cs="Arial"/>
          <w:sz w:val="24"/>
          <w:szCs w:val="24"/>
          <w:u w:val="single"/>
        </w:rPr>
        <w:t>Travel</w:t>
      </w:r>
      <w:r w:rsidRPr="0006302C">
        <w:rPr>
          <w:rFonts w:ascii="Arial" w:hAnsi="Arial" w:cs="Arial"/>
          <w:sz w:val="24"/>
          <w:szCs w:val="24"/>
        </w:rPr>
        <w:t xml:space="preserve"> </w:t>
      </w:r>
    </w:p>
    <w:p w14:paraId="401FD2B5" w14:textId="77777777" w:rsidR="00B35291" w:rsidRPr="0006302C" w:rsidRDefault="00B35291" w:rsidP="00B35291">
      <w:pPr>
        <w:rPr>
          <w:rFonts w:ascii="Arial" w:hAnsi="Arial" w:cs="Arial"/>
          <w:sz w:val="24"/>
          <w:szCs w:val="24"/>
        </w:rPr>
      </w:pPr>
      <w:r w:rsidRPr="0006302C">
        <w:rPr>
          <w:rFonts w:ascii="Arial" w:hAnsi="Arial" w:cs="Arial"/>
          <w:sz w:val="24"/>
          <w:szCs w:val="24"/>
        </w:rPr>
        <w:t>Travel must directly support project goals. Include:</w:t>
      </w:r>
    </w:p>
    <w:p w14:paraId="1FE34791" w14:textId="77777777" w:rsidR="00B35291" w:rsidRPr="0006302C" w:rsidRDefault="00B35291" w:rsidP="00B35291">
      <w:pPr>
        <w:numPr>
          <w:ilvl w:val="0"/>
          <w:numId w:val="23"/>
        </w:numPr>
        <w:rPr>
          <w:rFonts w:ascii="Arial" w:hAnsi="Arial" w:cs="Arial"/>
          <w:sz w:val="24"/>
          <w:szCs w:val="24"/>
        </w:rPr>
      </w:pPr>
      <w:r w:rsidRPr="0006302C">
        <w:rPr>
          <w:rFonts w:ascii="Arial" w:hAnsi="Arial" w:cs="Arial"/>
          <w:sz w:val="24"/>
          <w:szCs w:val="24"/>
        </w:rPr>
        <w:t>Traveler name and role</w:t>
      </w:r>
    </w:p>
    <w:p w14:paraId="6D3D4909" w14:textId="77777777" w:rsidR="00B35291" w:rsidRPr="0006302C" w:rsidRDefault="00B35291" w:rsidP="00B35291">
      <w:pPr>
        <w:numPr>
          <w:ilvl w:val="0"/>
          <w:numId w:val="23"/>
        </w:numPr>
        <w:rPr>
          <w:rFonts w:ascii="Arial" w:hAnsi="Arial" w:cs="Arial"/>
          <w:sz w:val="24"/>
          <w:szCs w:val="24"/>
        </w:rPr>
      </w:pPr>
      <w:r w:rsidRPr="0006302C">
        <w:rPr>
          <w:rFonts w:ascii="Arial" w:hAnsi="Arial" w:cs="Arial"/>
          <w:sz w:val="24"/>
          <w:szCs w:val="24"/>
        </w:rPr>
        <w:t>Dates and purpose</w:t>
      </w:r>
    </w:p>
    <w:p w14:paraId="6327C36C" w14:textId="77777777" w:rsidR="00B35291" w:rsidRPr="0006302C" w:rsidRDefault="00B35291" w:rsidP="00B35291">
      <w:pPr>
        <w:numPr>
          <w:ilvl w:val="0"/>
          <w:numId w:val="23"/>
        </w:numPr>
        <w:rPr>
          <w:rFonts w:ascii="Arial" w:hAnsi="Arial" w:cs="Arial"/>
          <w:sz w:val="24"/>
          <w:szCs w:val="24"/>
        </w:rPr>
      </w:pPr>
      <w:r w:rsidRPr="0006302C">
        <w:rPr>
          <w:rFonts w:ascii="Arial" w:hAnsi="Arial" w:cs="Arial"/>
          <w:sz w:val="24"/>
          <w:szCs w:val="24"/>
        </w:rPr>
        <w:t>Destination(s)</w:t>
      </w:r>
    </w:p>
    <w:p w14:paraId="0780E878" w14:textId="77777777" w:rsidR="00B35291" w:rsidRPr="0006302C" w:rsidRDefault="00B35291" w:rsidP="00B35291">
      <w:pPr>
        <w:numPr>
          <w:ilvl w:val="0"/>
          <w:numId w:val="23"/>
        </w:numPr>
        <w:rPr>
          <w:rFonts w:ascii="Arial" w:hAnsi="Arial" w:cs="Arial"/>
          <w:sz w:val="24"/>
          <w:szCs w:val="24"/>
        </w:rPr>
      </w:pPr>
      <w:r w:rsidRPr="0006302C">
        <w:rPr>
          <w:rFonts w:ascii="Arial" w:hAnsi="Arial" w:cs="Arial"/>
          <w:sz w:val="24"/>
          <w:szCs w:val="24"/>
        </w:rPr>
        <w:t>Itemized costs: lodging, airfare, per-dem, ground transport, other related expenses</w:t>
      </w:r>
    </w:p>
    <w:p w14:paraId="7762FC16" w14:textId="77777777" w:rsidR="00B35291" w:rsidRPr="0006302C" w:rsidRDefault="00B35291" w:rsidP="00B35291">
      <w:pPr>
        <w:rPr>
          <w:rFonts w:ascii="Arial" w:hAnsi="Arial" w:cs="Arial"/>
          <w:sz w:val="24"/>
          <w:szCs w:val="24"/>
        </w:rPr>
      </w:pPr>
      <w:r w:rsidRPr="0006302C">
        <w:rPr>
          <w:rFonts w:ascii="Arial" w:hAnsi="Arial" w:cs="Arial"/>
          <w:sz w:val="24"/>
          <w:szCs w:val="24"/>
        </w:rPr>
        <w:t>Travel must:</w:t>
      </w:r>
    </w:p>
    <w:p w14:paraId="2B6DD68C" w14:textId="77777777" w:rsidR="00B35291" w:rsidRPr="0006302C" w:rsidRDefault="00B35291" w:rsidP="00B35291">
      <w:pPr>
        <w:numPr>
          <w:ilvl w:val="0"/>
          <w:numId w:val="24"/>
        </w:numPr>
        <w:rPr>
          <w:rFonts w:ascii="Arial" w:hAnsi="Arial" w:cs="Arial"/>
          <w:sz w:val="24"/>
          <w:szCs w:val="24"/>
        </w:rPr>
      </w:pPr>
      <w:r w:rsidRPr="0006302C">
        <w:rPr>
          <w:rFonts w:ascii="Arial" w:hAnsi="Arial" w:cs="Arial"/>
          <w:sz w:val="24"/>
          <w:szCs w:val="24"/>
        </w:rPr>
        <w:t>Follow federal and organizational travel policies</w:t>
      </w:r>
    </w:p>
    <w:p w14:paraId="2FCC8AC2" w14:textId="77777777" w:rsidR="00B35291" w:rsidRPr="0006302C" w:rsidRDefault="00B35291" w:rsidP="00B35291">
      <w:pPr>
        <w:numPr>
          <w:ilvl w:val="0"/>
          <w:numId w:val="24"/>
        </w:numPr>
        <w:rPr>
          <w:rFonts w:ascii="Arial" w:hAnsi="Arial" w:cs="Arial"/>
          <w:sz w:val="24"/>
          <w:szCs w:val="24"/>
        </w:rPr>
      </w:pPr>
      <w:r w:rsidRPr="0006302C">
        <w:rPr>
          <w:rFonts w:ascii="Arial" w:hAnsi="Arial" w:cs="Arial"/>
          <w:sz w:val="24"/>
          <w:szCs w:val="24"/>
        </w:rPr>
        <w:t>Be booked at lowest reasonable cost</w:t>
      </w:r>
    </w:p>
    <w:p w14:paraId="54F3FC68" w14:textId="77777777" w:rsidR="00B35291" w:rsidRPr="0006302C" w:rsidRDefault="00B35291" w:rsidP="00B35291">
      <w:pPr>
        <w:numPr>
          <w:ilvl w:val="0"/>
          <w:numId w:val="24"/>
        </w:numPr>
        <w:rPr>
          <w:rFonts w:ascii="Arial" w:hAnsi="Arial" w:cs="Arial"/>
          <w:sz w:val="24"/>
          <w:szCs w:val="24"/>
        </w:rPr>
      </w:pPr>
      <w:r w:rsidRPr="0006302C">
        <w:rPr>
          <w:rFonts w:ascii="Arial" w:hAnsi="Arial" w:cs="Arial"/>
          <w:sz w:val="24"/>
          <w:szCs w:val="24"/>
        </w:rPr>
        <w:t>Be justified with clear links to project outcomes</w:t>
      </w:r>
    </w:p>
    <w:p w14:paraId="2F270A02" w14:textId="77777777" w:rsidR="00B35291" w:rsidRPr="0006302C" w:rsidRDefault="00B35291" w:rsidP="00B35291">
      <w:pPr>
        <w:numPr>
          <w:ilvl w:val="0"/>
          <w:numId w:val="24"/>
        </w:numPr>
        <w:rPr>
          <w:rFonts w:ascii="Arial" w:hAnsi="Arial" w:cs="Arial"/>
          <w:sz w:val="24"/>
          <w:szCs w:val="24"/>
        </w:rPr>
      </w:pPr>
      <w:r w:rsidRPr="0006302C">
        <w:rPr>
          <w:rFonts w:ascii="Arial" w:hAnsi="Arial" w:cs="Arial"/>
          <w:sz w:val="24"/>
          <w:szCs w:val="24"/>
        </w:rPr>
        <w:t>Use federal per diem rates unless a higher rate is justified</w:t>
      </w:r>
    </w:p>
    <w:p w14:paraId="2EA4EAB9" w14:textId="4BD26EE9" w:rsidR="00B35291" w:rsidRPr="00B35291" w:rsidRDefault="00B35291" w:rsidP="005508C1">
      <w:pPr>
        <w:numPr>
          <w:ilvl w:val="0"/>
          <w:numId w:val="24"/>
        </w:numPr>
        <w:rPr>
          <w:rFonts w:ascii="Arial" w:hAnsi="Arial" w:cs="Arial"/>
          <w:sz w:val="24"/>
          <w:szCs w:val="24"/>
        </w:rPr>
      </w:pPr>
      <w:r w:rsidRPr="00B35291">
        <w:rPr>
          <w:rFonts w:ascii="Arial" w:hAnsi="Arial" w:cs="Arial"/>
          <w:sz w:val="24"/>
          <w:szCs w:val="24"/>
        </w:rPr>
        <w:t>Exclude international travel</w:t>
      </w:r>
    </w:p>
    <w:p w14:paraId="07CD84A4" w14:textId="77777777" w:rsidR="00B35291" w:rsidRDefault="00B35291" w:rsidP="00B35291">
      <w:pPr>
        <w:rPr>
          <w:rFonts w:ascii="Arial" w:hAnsi="Arial" w:cs="Arial"/>
          <w:sz w:val="24"/>
          <w:szCs w:val="24"/>
        </w:rPr>
      </w:pPr>
      <w:r w:rsidRPr="0006302C">
        <w:rPr>
          <w:rFonts w:ascii="Arial" w:hAnsi="Arial" w:cs="Arial"/>
          <w:sz w:val="24"/>
          <w:szCs w:val="24"/>
        </w:rPr>
        <w:t xml:space="preserve">4. </w:t>
      </w:r>
      <w:r w:rsidRPr="0006302C">
        <w:rPr>
          <w:rFonts w:ascii="Arial" w:hAnsi="Arial" w:cs="Arial"/>
          <w:sz w:val="24"/>
          <w:szCs w:val="24"/>
          <w:u w:val="single"/>
        </w:rPr>
        <w:t>Contractual</w:t>
      </w:r>
      <w:r w:rsidRPr="0006302C">
        <w:rPr>
          <w:rFonts w:ascii="Arial" w:hAnsi="Arial" w:cs="Arial"/>
          <w:sz w:val="24"/>
          <w:szCs w:val="24"/>
        </w:rPr>
        <w:t xml:space="preserve"> </w:t>
      </w:r>
    </w:p>
    <w:p w14:paraId="72663B5A" w14:textId="77777777" w:rsidR="00B35291" w:rsidRPr="0006302C" w:rsidRDefault="00B35291" w:rsidP="00B35291">
      <w:pPr>
        <w:rPr>
          <w:rFonts w:ascii="Arial" w:hAnsi="Arial" w:cs="Arial"/>
          <w:sz w:val="24"/>
          <w:szCs w:val="24"/>
        </w:rPr>
      </w:pPr>
      <w:r w:rsidRPr="0006302C">
        <w:rPr>
          <w:rFonts w:ascii="Arial" w:hAnsi="Arial" w:cs="Arial"/>
          <w:sz w:val="24"/>
          <w:szCs w:val="24"/>
        </w:rPr>
        <w:t>For each contract:</w:t>
      </w:r>
    </w:p>
    <w:p w14:paraId="56FFD93D" w14:textId="77777777" w:rsidR="00B35291" w:rsidRPr="0006302C" w:rsidRDefault="00B35291" w:rsidP="00B35291">
      <w:pPr>
        <w:numPr>
          <w:ilvl w:val="0"/>
          <w:numId w:val="25"/>
        </w:numPr>
        <w:rPr>
          <w:rFonts w:ascii="Arial" w:hAnsi="Arial" w:cs="Arial"/>
          <w:sz w:val="24"/>
          <w:szCs w:val="24"/>
        </w:rPr>
      </w:pPr>
      <w:r w:rsidRPr="0006302C">
        <w:rPr>
          <w:rFonts w:ascii="Arial" w:hAnsi="Arial" w:cs="Arial"/>
          <w:sz w:val="24"/>
          <w:szCs w:val="24"/>
        </w:rPr>
        <w:t>List contractor name</w:t>
      </w:r>
      <w:r>
        <w:rPr>
          <w:rFonts w:ascii="Arial" w:hAnsi="Arial" w:cs="Arial"/>
          <w:sz w:val="24"/>
          <w:szCs w:val="24"/>
        </w:rPr>
        <w:t>, if known</w:t>
      </w:r>
    </w:p>
    <w:p w14:paraId="303DE894" w14:textId="77777777" w:rsidR="00B35291" w:rsidRPr="00072726" w:rsidRDefault="00B35291" w:rsidP="00B35291">
      <w:pPr>
        <w:numPr>
          <w:ilvl w:val="0"/>
          <w:numId w:val="25"/>
        </w:numPr>
        <w:rPr>
          <w:rFonts w:ascii="Arial" w:hAnsi="Arial" w:cs="Arial"/>
          <w:sz w:val="24"/>
          <w:szCs w:val="24"/>
        </w:rPr>
      </w:pPr>
      <w:r w:rsidRPr="00072726">
        <w:rPr>
          <w:rFonts w:ascii="Arial" w:hAnsi="Arial" w:cs="Arial"/>
          <w:sz w:val="24"/>
          <w:szCs w:val="24"/>
        </w:rPr>
        <w:t>Justify contractual need</w:t>
      </w:r>
    </w:p>
    <w:p w14:paraId="5210536D" w14:textId="77777777" w:rsidR="00B35291" w:rsidRPr="00072726" w:rsidRDefault="00B35291" w:rsidP="00B35291">
      <w:pPr>
        <w:numPr>
          <w:ilvl w:val="0"/>
          <w:numId w:val="25"/>
        </w:numPr>
        <w:rPr>
          <w:rFonts w:ascii="Arial" w:hAnsi="Arial" w:cs="Arial"/>
          <w:sz w:val="24"/>
          <w:szCs w:val="24"/>
        </w:rPr>
      </w:pPr>
      <w:r w:rsidRPr="00072726">
        <w:rPr>
          <w:rFonts w:ascii="Arial" w:hAnsi="Arial" w:cs="Arial"/>
          <w:sz w:val="24"/>
          <w:szCs w:val="24"/>
        </w:rPr>
        <w:t>State method of selection</w:t>
      </w:r>
    </w:p>
    <w:p w14:paraId="575D5862" w14:textId="77777777" w:rsidR="00B35291" w:rsidRPr="0006302C" w:rsidRDefault="00B35291" w:rsidP="00B35291">
      <w:pPr>
        <w:numPr>
          <w:ilvl w:val="0"/>
          <w:numId w:val="25"/>
        </w:numPr>
        <w:rPr>
          <w:rFonts w:ascii="Arial" w:hAnsi="Arial" w:cs="Arial"/>
          <w:sz w:val="24"/>
          <w:szCs w:val="24"/>
        </w:rPr>
      </w:pPr>
      <w:r w:rsidRPr="0006302C">
        <w:rPr>
          <w:rFonts w:ascii="Arial" w:hAnsi="Arial" w:cs="Arial"/>
          <w:sz w:val="24"/>
          <w:szCs w:val="24"/>
        </w:rPr>
        <w:t>Summarize scope of work and deliverables</w:t>
      </w:r>
    </w:p>
    <w:p w14:paraId="331494FF" w14:textId="77777777" w:rsidR="00B35291" w:rsidRPr="00B13373" w:rsidRDefault="00B35291" w:rsidP="00B35291">
      <w:pPr>
        <w:numPr>
          <w:ilvl w:val="0"/>
          <w:numId w:val="25"/>
        </w:numPr>
        <w:rPr>
          <w:rFonts w:ascii="Arial" w:hAnsi="Arial" w:cs="Arial"/>
          <w:sz w:val="24"/>
          <w:szCs w:val="24"/>
        </w:rPr>
      </w:pPr>
      <w:r w:rsidRPr="0006302C">
        <w:rPr>
          <w:rFonts w:ascii="Arial" w:hAnsi="Arial" w:cs="Arial"/>
          <w:sz w:val="24"/>
          <w:szCs w:val="24"/>
        </w:rPr>
        <w:t xml:space="preserve">Provide cost breakdown </w:t>
      </w:r>
    </w:p>
    <w:p w14:paraId="37A4DBF8" w14:textId="77777777" w:rsidR="00B35291" w:rsidRPr="0006302C" w:rsidRDefault="00B35291" w:rsidP="00B35291">
      <w:pPr>
        <w:rPr>
          <w:rFonts w:ascii="Arial" w:hAnsi="Arial" w:cs="Arial"/>
          <w:sz w:val="24"/>
          <w:szCs w:val="24"/>
        </w:rPr>
      </w:pPr>
      <w:r w:rsidRPr="0006302C">
        <w:rPr>
          <w:rFonts w:ascii="Arial" w:hAnsi="Arial" w:cs="Arial"/>
          <w:sz w:val="24"/>
          <w:szCs w:val="24"/>
        </w:rPr>
        <w:t>Contracts must:</w:t>
      </w:r>
    </w:p>
    <w:p w14:paraId="4A97910F" w14:textId="77777777" w:rsidR="00B35291" w:rsidRPr="0006302C" w:rsidRDefault="00B35291" w:rsidP="00B35291">
      <w:pPr>
        <w:numPr>
          <w:ilvl w:val="0"/>
          <w:numId w:val="26"/>
        </w:numPr>
        <w:rPr>
          <w:rFonts w:ascii="Arial" w:hAnsi="Arial" w:cs="Arial"/>
          <w:sz w:val="24"/>
          <w:szCs w:val="24"/>
        </w:rPr>
      </w:pPr>
      <w:r w:rsidRPr="0006302C">
        <w:rPr>
          <w:rFonts w:ascii="Arial" w:hAnsi="Arial" w:cs="Arial"/>
          <w:sz w:val="24"/>
          <w:szCs w:val="24"/>
        </w:rPr>
        <w:t>Follow procurement rules under 2 CFR § 200.318</w:t>
      </w:r>
    </w:p>
    <w:p w14:paraId="33A4CFBB" w14:textId="77777777" w:rsidR="00B35291" w:rsidRPr="0006302C" w:rsidRDefault="00B35291" w:rsidP="00B35291">
      <w:pPr>
        <w:numPr>
          <w:ilvl w:val="0"/>
          <w:numId w:val="26"/>
        </w:numPr>
        <w:rPr>
          <w:rFonts w:ascii="Arial" w:hAnsi="Arial" w:cs="Arial"/>
          <w:sz w:val="24"/>
          <w:szCs w:val="24"/>
        </w:rPr>
      </w:pPr>
      <w:r w:rsidRPr="0006302C">
        <w:rPr>
          <w:rFonts w:ascii="Arial" w:hAnsi="Arial" w:cs="Arial"/>
          <w:sz w:val="24"/>
          <w:szCs w:val="24"/>
        </w:rPr>
        <w:t>Be competitively awarded unless justified</w:t>
      </w:r>
    </w:p>
    <w:p w14:paraId="54C20642" w14:textId="77777777" w:rsidR="00B35291" w:rsidRPr="0006302C" w:rsidRDefault="00B35291" w:rsidP="00B35291">
      <w:pPr>
        <w:numPr>
          <w:ilvl w:val="0"/>
          <w:numId w:val="26"/>
        </w:numPr>
        <w:rPr>
          <w:rFonts w:ascii="Arial" w:hAnsi="Arial" w:cs="Arial"/>
          <w:sz w:val="24"/>
          <w:szCs w:val="24"/>
        </w:rPr>
      </w:pPr>
      <w:r w:rsidRPr="0006302C">
        <w:rPr>
          <w:rFonts w:ascii="Arial" w:hAnsi="Arial" w:cs="Arial"/>
          <w:sz w:val="24"/>
          <w:szCs w:val="24"/>
        </w:rPr>
        <w:t>Avoid conflicts of interest</w:t>
      </w:r>
    </w:p>
    <w:p w14:paraId="3276FD33" w14:textId="77777777" w:rsidR="00B35291" w:rsidRPr="0006302C" w:rsidRDefault="00B35291" w:rsidP="00B35291">
      <w:pPr>
        <w:numPr>
          <w:ilvl w:val="0"/>
          <w:numId w:val="26"/>
        </w:numPr>
        <w:rPr>
          <w:rFonts w:ascii="Arial" w:hAnsi="Arial" w:cs="Arial"/>
          <w:sz w:val="24"/>
          <w:szCs w:val="24"/>
        </w:rPr>
      </w:pPr>
      <w:r w:rsidRPr="0006302C">
        <w:rPr>
          <w:rFonts w:ascii="Arial" w:hAnsi="Arial" w:cs="Arial"/>
          <w:sz w:val="24"/>
          <w:szCs w:val="24"/>
        </w:rPr>
        <w:t>Include payment and performance terms</w:t>
      </w:r>
    </w:p>
    <w:p w14:paraId="19DC6499" w14:textId="77777777" w:rsidR="00B35291" w:rsidRPr="00A42423" w:rsidRDefault="00B35291" w:rsidP="00B35291">
      <w:pPr>
        <w:numPr>
          <w:ilvl w:val="0"/>
          <w:numId w:val="26"/>
        </w:numPr>
        <w:rPr>
          <w:rFonts w:ascii="Arial" w:hAnsi="Arial" w:cs="Arial"/>
          <w:sz w:val="24"/>
          <w:szCs w:val="24"/>
          <w:u w:val="single"/>
        </w:rPr>
      </w:pPr>
      <w:r w:rsidRPr="00A42423">
        <w:rPr>
          <w:rFonts w:ascii="Arial" w:hAnsi="Arial" w:cs="Arial"/>
          <w:sz w:val="24"/>
          <w:szCs w:val="24"/>
        </w:rPr>
        <w:t>Be distinguished from subawards if applicable</w:t>
      </w:r>
    </w:p>
    <w:p w14:paraId="098CA6E0" w14:textId="77777777" w:rsidR="00B35291" w:rsidRDefault="00B35291">
      <w:pPr>
        <w:rPr>
          <w:rFonts w:ascii="Arial" w:hAnsi="Arial" w:cs="Arial"/>
          <w:sz w:val="24"/>
          <w:szCs w:val="24"/>
          <w:u w:val="single"/>
        </w:rPr>
      </w:pPr>
      <w:r>
        <w:rPr>
          <w:rFonts w:ascii="Arial" w:hAnsi="Arial" w:cs="Arial"/>
          <w:sz w:val="24"/>
          <w:szCs w:val="24"/>
          <w:u w:val="single"/>
        </w:rPr>
        <w:br w:type="page"/>
      </w:r>
    </w:p>
    <w:p w14:paraId="370BF79B" w14:textId="62F5C4D2" w:rsidR="00B35291" w:rsidRPr="0006302C" w:rsidRDefault="00B35291" w:rsidP="00B35291">
      <w:pPr>
        <w:pStyle w:val="ListParagraph"/>
        <w:numPr>
          <w:ilvl w:val="0"/>
          <w:numId w:val="33"/>
        </w:numPr>
        <w:rPr>
          <w:rFonts w:ascii="Arial" w:hAnsi="Arial" w:cs="Arial"/>
          <w:sz w:val="24"/>
          <w:szCs w:val="24"/>
          <w:u w:val="single"/>
        </w:rPr>
      </w:pPr>
      <w:r w:rsidRPr="0006302C">
        <w:rPr>
          <w:rFonts w:ascii="Arial" w:hAnsi="Arial" w:cs="Arial"/>
          <w:sz w:val="24"/>
          <w:szCs w:val="24"/>
          <w:u w:val="single"/>
        </w:rPr>
        <w:lastRenderedPageBreak/>
        <w:t xml:space="preserve">Supplies </w:t>
      </w:r>
    </w:p>
    <w:p w14:paraId="6126CDB9" w14:textId="77777777" w:rsidR="00B35291" w:rsidRPr="0006302C" w:rsidRDefault="00B35291" w:rsidP="00B35291">
      <w:pPr>
        <w:rPr>
          <w:rFonts w:ascii="Arial" w:hAnsi="Arial" w:cs="Arial"/>
          <w:sz w:val="24"/>
          <w:szCs w:val="24"/>
        </w:rPr>
      </w:pPr>
      <w:r w:rsidRPr="0006302C">
        <w:rPr>
          <w:rFonts w:ascii="Arial" w:hAnsi="Arial" w:cs="Arial"/>
          <w:sz w:val="24"/>
          <w:szCs w:val="24"/>
        </w:rPr>
        <w:t>Describe tangible items under $10,000/unit. For each category (e.g., lab supplies, safety gear):</w:t>
      </w:r>
    </w:p>
    <w:p w14:paraId="28AF18EF" w14:textId="77777777" w:rsidR="00B35291" w:rsidRPr="0006302C" w:rsidRDefault="00B35291" w:rsidP="00B35291">
      <w:pPr>
        <w:numPr>
          <w:ilvl w:val="0"/>
          <w:numId w:val="27"/>
        </w:numPr>
        <w:rPr>
          <w:rFonts w:ascii="Arial" w:hAnsi="Arial" w:cs="Arial"/>
          <w:sz w:val="24"/>
          <w:szCs w:val="24"/>
        </w:rPr>
      </w:pPr>
      <w:r w:rsidRPr="0006302C">
        <w:rPr>
          <w:rFonts w:ascii="Arial" w:hAnsi="Arial" w:cs="Arial"/>
          <w:sz w:val="24"/>
          <w:szCs w:val="24"/>
        </w:rPr>
        <w:t>Group and itemize</w:t>
      </w:r>
    </w:p>
    <w:p w14:paraId="605C63C9" w14:textId="77777777" w:rsidR="00B35291" w:rsidRPr="00072726" w:rsidRDefault="00B35291" w:rsidP="00B35291">
      <w:pPr>
        <w:numPr>
          <w:ilvl w:val="0"/>
          <w:numId w:val="27"/>
        </w:numPr>
        <w:rPr>
          <w:rFonts w:ascii="Arial" w:hAnsi="Arial" w:cs="Arial"/>
          <w:sz w:val="24"/>
          <w:szCs w:val="24"/>
          <w:u w:val="single"/>
        </w:rPr>
      </w:pPr>
      <w:r w:rsidRPr="00072726">
        <w:rPr>
          <w:rFonts w:ascii="Arial" w:hAnsi="Arial" w:cs="Arial"/>
          <w:sz w:val="24"/>
          <w:szCs w:val="24"/>
        </w:rPr>
        <w:t>Justify relevance to project objectives</w:t>
      </w:r>
    </w:p>
    <w:p w14:paraId="536D037D" w14:textId="77777777" w:rsidR="00B35291" w:rsidRPr="0006302C" w:rsidRDefault="00B35291" w:rsidP="00B35291">
      <w:pPr>
        <w:pStyle w:val="ListParagraph"/>
        <w:numPr>
          <w:ilvl w:val="0"/>
          <w:numId w:val="33"/>
        </w:numPr>
        <w:rPr>
          <w:rFonts w:ascii="Arial" w:hAnsi="Arial" w:cs="Arial"/>
          <w:sz w:val="24"/>
          <w:szCs w:val="24"/>
        </w:rPr>
      </w:pPr>
      <w:r w:rsidRPr="0006302C">
        <w:rPr>
          <w:rFonts w:ascii="Arial" w:hAnsi="Arial" w:cs="Arial"/>
          <w:sz w:val="24"/>
          <w:szCs w:val="24"/>
          <w:u w:val="single"/>
        </w:rPr>
        <w:t>Equipment</w:t>
      </w:r>
      <w:r w:rsidRPr="0006302C">
        <w:rPr>
          <w:rFonts w:ascii="Arial" w:hAnsi="Arial" w:cs="Arial"/>
          <w:sz w:val="24"/>
          <w:szCs w:val="24"/>
        </w:rPr>
        <w:t xml:space="preserve"> </w:t>
      </w:r>
    </w:p>
    <w:p w14:paraId="182BBAB7" w14:textId="77777777" w:rsidR="00B35291" w:rsidRPr="0006302C" w:rsidRDefault="00B35291" w:rsidP="00B35291">
      <w:pPr>
        <w:rPr>
          <w:rFonts w:ascii="Arial" w:hAnsi="Arial" w:cs="Arial"/>
          <w:sz w:val="24"/>
          <w:szCs w:val="24"/>
        </w:rPr>
      </w:pPr>
      <w:r w:rsidRPr="0006302C">
        <w:rPr>
          <w:rFonts w:ascii="Arial" w:hAnsi="Arial" w:cs="Arial"/>
          <w:sz w:val="24"/>
          <w:szCs w:val="24"/>
        </w:rPr>
        <w:t>For items $10,000 or more:</w:t>
      </w:r>
    </w:p>
    <w:p w14:paraId="60A6ABF6" w14:textId="77777777" w:rsidR="00B35291" w:rsidRPr="0006302C" w:rsidRDefault="00B35291" w:rsidP="00B35291">
      <w:pPr>
        <w:numPr>
          <w:ilvl w:val="0"/>
          <w:numId w:val="28"/>
        </w:numPr>
        <w:rPr>
          <w:rFonts w:ascii="Arial" w:hAnsi="Arial" w:cs="Arial"/>
          <w:sz w:val="24"/>
          <w:szCs w:val="24"/>
        </w:rPr>
      </w:pPr>
      <w:r w:rsidRPr="0006302C">
        <w:rPr>
          <w:rFonts w:ascii="Arial" w:hAnsi="Arial" w:cs="Arial"/>
          <w:sz w:val="24"/>
          <w:szCs w:val="24"/>
        </w:rPr>
        <w:t>List each item with description, quantity, cost, and justification</w:t>
      </w:r>
    </w:p>
    <w:p w14:paraId="751FE005" w14:textId="77777777" w:rsidR="00B35291" w:rsidRPr="0006302C" w:rsidRDefault="00B35291" w:rsidP="00B35291">
      <w:pPr>
        <w:numPr>
          <w:ilvl w:val="0"/>
          <w:numId w:val="28"/>
        </w:numPr>
        <w:rPr>
          <w:rFonts w:ascii="Arial" w:hAnsi="Arial" w:cs="Arial"/>
          <w:sz w:val="24"/>
          <w:szCs w:val="24"/>
        </w:rPr>
      </w:pPr>
      <w:r w:rsidRPr="0006302C">
        <w:rPr>
          <w:rFonts w:ascii="Arial" w:hAnsi="Arial" w:cs="Arial"/>
          <w:sz w:val="24"/>
          <w:szCs w:val="24"/>
        </w:rPr>
        <w:t>Equipment must be essential, special purpose (if applicable), and comply with 2 CFR §§ 200.313 and 200.439</w:t>
      </w:r>
    </w:p>
    <w:p w14:paraId="62E20FFB" w14:textId="77777777" w:rsidR="00B35291" w:rsidRPr="0006302C" w:rsidRDefault="00B35291" w:rsidP="00B35291">
      <w:pPr>
        <w:numPr>
          <w:ilvl w:val="0"/>
          <w:numId w:val="28"/>
        </w:numPr>
        <w:rPr>
          <w:rFonts w:ascii="Arial" w:hAnsi="Arial" w:cs="Arial"/>
          <w:sz w:val="24"/>
          <w:szCs w:val="24"/>
        </w:rPr>
      </w:pPr>
      <w:r w:rsidRPr="0006302C">
        <w:rPr>
          <w:rFonts w:ascii="Arial" w:hAnsi="Arial" w:cs="Arial"/>
          <w:sz w:val="24"/>
          <w:szCs w:val="24"/>
        </w:rPr>
        <w:t>Maintain proper records and disposition procedures</w:t>
      </w:r>
    </w:p>
    <w:p w14:paraId="158C0D3E" w14:textId="77777777" w:rsidR="00B35291" w:rsidRPr="0006302C" w:rsidRDefault="00B35291" w:rsidP="00B35291">
      <w:pPr>
        <w:pStyle w:val="ListParagraph"/>
        <w:numPr>
          <w:ilvl w:val="0"/>
          <w:numId w:val="33"/>
        </w:numPr>
        <w:rPr>
          <w:rFonts w:ascii="Arial" w:hAnsi="Arial" w:cs="Arial"/>
          <w:sz w:val="24"/>
          <w:szCs w:val="24"/>
          <w:u w:val="single"/>
        </w:rPr>
      </w:pPr>
      <w:r w:rsidRPr="0006302C">
        <w:rPr>
          <w:rFonts w:ascii="Arial" w:hAnsi="Arial" w:cs="Arial"/>
          <w:sz w:val="24"/>
          <w:szCs w:val="24"/>
          <w:u w:val="single"/>
        </w:rPr>
        <w:t xml:space="preserve">Indirect Costs </w:t>
      </w:r>
    </w:p>
    <w:p w14:paraId="38E4BD12" w14:textId="77777777" w:rsidR="00B35291" w:rsidRPr="0006302C" w:rsidRDefault="00B35291" w:rsidP="00B35291">
      <w:pPr>
        <w:rPr>
          <w:rFonts w:ascii="Arial" w:hAnsi="Arial" w:cs="Arial"/>
          <w:sz w:val="24"/>
          <w:szCs w:val="24"/>
        </w:rPr>
      </w:pPr>
      <w:r w:rsidRPr="0006302C">
        <w:rPr>
          <w:rFonts w:ascii="Arial" w:hAnsi="Arial" w:cs="Arial"/>
          <w:sz w:val="24"/>
          <w:szCs w:val="24"/>
        </w:rPr>
        <w:t>Include:</w:t>
      </w:r>
    </w:p>
    <w:p w14:paraId="3A362232" w14:textId="77777777" w:rsidR="00B35291" w:rsidRDefault="00B35291" w:rsidP="00B35291">
      <w:pPr>
        <w:numPr>
          <w:ilvl w:val="0"/>
          <w:numId w:val="29"/>
        </w:numPr>
        <w:rPr>
          <w:rFonts w:ascii="Arial" w:hAnsi="Arial" w:cs="Arial"/>
          <w:sz w:val="24"/>
          <w:szCs w:val="24"/>
        </w:rPr>
      </w:pPr>
      <w:r w:rsidRPr="0006302C">
        <w:rPr>
          <w:rFonts w:ascii="Arial" w:hAnsi="Arial" w:cs="Arial"/>
          <w:sz w:val="24"/>
          <w:szCs w:val="24"/>
        </w:rPr>
        <w:t>A copy of the current federally approved NICRA, or</w:t>
      </w:r>
    </w:p>
    <w:p w14:paraId="01C22F07" w14:textId="42039DCA" w:rsidR="00B35291" w:rsidRPr="00B35291" w:rsidRDefault="00B35291" w:rsidP="005F4870">
      <w:pPr>
        <w:numPr>
          <w:ilvl w:val="0"/>
          <w:numId w:val="29"/>
        </w:numPr>
        <w:rPr>
          <w:rFonts w:ascii="Arial" w:hAnsi="Arial" w:cs="Arial"/>
          <w:sz w:val="24"/>
          <w:szCs w:val="24"/>
        </w:rPr>
      </w:pPr>
      <w:r w:rsidRPr="00B35291">
        <w:rPr>
          <w:rFonts w:ascii="Arial" w:hAnsi="Arial" w:cs="Arial"/>
          <w:sz w:val="24"/>
          <w:szCs w:val="24"/>
        </w:rPr>
        <w:t xml:space="preserve">If no NICRA exists, a </w:t>
      </w:r>
      <w:r w:rsidRPr="00B35291">
        <w:rPr>
          <w:rFonts w:ascii="Arial" w:hAnsi="Arial" w:cs="Arial"/>
          <w:i/>
          <w:iCs/>
          <w:sz w:val="24"/>
          <w:szCs w:val="24"/>
        </w:rPr>
        <w:t>de minimis</w:t>
      </w:r>
      <w:r w:rsidRPr="00B35291">
        <w:rPr>
          <w:rFonts w:ascii="Arial" w:hAnsi="Arial" w:cs="Arial"/>
          <w:sz w:val="24"/>
          <w:szCs w:val="24"/>
        </w:rPr>
        <w:t xml:space="preserve"> rate of up to 15% may be applied.</w:t>
      </w:r>
    </w:p>
    <w:p w14:paraId="1192DA97" w14:textId="77777777" w:rsidR="00B35291" w:rsidRPr="00072726" w:rsidRDefault="00B35291" w:rsidP="00B35291">
      <w:pPr>
        <w:rPr>
          <w:rFonts w:ascii="Arial" w:hAnsi="Arial" w:cs="Arial"/>
          <w:sz w:val="24"/>
          <w:szCs w:val="24"/>
        </w:rPr>
      </w:pPr>
      <w:r w:rsidRPr="00072726">
        <w:rPr>
          <w:rFonts w:ascii="Arial" w:hAnsi="Arial" w:cs="Arial"/>
          <w:sz w:val="24"/>
          <w:szCs w:val="24"/>
        </w:rPr>
        <w:t>Indirect costs must be:</w:t>
      </w:r>
    </w:p>
    <w:p w14:paraId="49D88B6E" w14:textId="77777777" w:rsidR="00B35291" w:rsidRPr="0006302C" w:rsidRDefault="00B35291" w:rsidP="00B35291">
      <w:pPr>
        <w:numPr>
          <w:ilvl w:val="0"/>
          <w:numId w:val="30"/>
        </w:numPr>
        <w:rPr>
          <w:rFonts w:ascii="Arial" w:hAnsi="Arial" w:cs="Arial"/>
          <w:sz w:val="24"/>
          <w:szCs w:val="24"/>
        </w:rPr>
      </w:pPr>
      <w:r w:rsidRPr="0006302C">
        <w:rPr>
          <w:rFonts w:ascii="Arial" w:hAnsi="Arial" w:cs="Arial"/>
          <w:sz w:val="24"/>
          <w:szCs w:val="24"/>
        </w:rPr>
        <w:t>Consistent, allowable under 2 CFR § 200.414, and applied to the MTDC base</w:t>
      </w:r>
    </w:p>
    <w:p w14:paraId="1369CAC3" w14:textId="77777777" w:rsidR="00B35291" w:rsidRPr="0006302C" w:rsidRDefault="00B35291" w:rsidP="00B35291">
      <w:pPr>
        <w:numPr>
          <w:ilvl w:val="0"/>
          <w:numId w:val="30"/>
        </w:numPr>
        <w:rPr>
          <w:rFonts w:ascii="Arial" w:hAnsi="Arial" w:cs="Arial"/>
          <w:sz w:val="24"/>
          <w:szCs w:val="24"/>
        </w:rPr>
      </w:pPr>
      <w:r w:rsidRPr="0006302C">
        <w:rPr>
          <w:rFonts w:ascii="Arial" w:hAnsi="Arial" w:cs="Arial"/>
          <w:sz w:val="24"/>
          <w:szCs w:val="24"/>
        </w:rPr>
        <w:t>Limited to necessary admin and facility expenses (e.g., utilities, HR, compliance)</w:t>
      </w:r>
    </w:p>
    <w:p w14:paraId="5C945F79" w14:textId="77777777" w:rsidR="00B35291" w:rsidRPr="00C16D8F" w:rsidRDefault="003759A3" w:rsidP="00B35291">
      <w:pPr>
        <w:rPr>
          <w:rFonts w:ascii="Arial" w:hAnsi="Arial" w:cs="Arial"/>
          <w:sz w:val="24"/>
          <w:szCs w:val="24"/>
        </w:rPr>
      </w:pPr>
      <w:r>
        <w:rPr>
          <w:rFonts w:ascii="Arial" w:hAnsi="Arial" w:cs="Arial"/>
          <w:sz w:val="24"/>
          <w:szCs w:val="24"/>
        </w:rPr>
        <w:pict w14:anchorId="2A8DC11D">
          <v:rect id="_x0000_i1027" style="width:0;height:1.5pt" o:hralign="center" o:hrstd="t" o:hr="t" fillcolor="#a0a0a0" stroked="f"/>
        </w:pict>
      </w:r>
    </w:p>
    <w:p w14:paraId="1E196E42" w14:textId="6907F775" w:rsidR="00C16D8F" w:rsidRPr="00C16D8F" w:rsidRDefault="00C16D8F" w:rsidP="00C16D8F">
      <w:pPr>
        <w:rPr>
          <w:rFonts w:ascii="Arial" w:hAnsi="Arial" w:cs="Arial"/>
          <w:b/>
          <w:bCs/>
          <w:sz w:val="24"/>
          <w:szCs w:val="24"/>
        </w:rPr>
      </w:pPr>
      <w:bookmarkStart w:id="0" w:name="_Hlk216172105"/>
      <w:bookmarkStart w:id="1" w:name="_Hlk217403229"/>
      <w:r w:rsidRPr="00C16D8F">
        <w:rPr>
          <w:rFonts w:ascii="Arial" w:hAnsi="Arial" w:cs="Arial"/>
          <w:b/>
          <w:bCs/>
          <w:sz w:val="24"/>
          <w:szCs w:val="24"/>
        </w:rPr>
        <w:t>Instructions, Conditions &amp; Notices</w:t>
      </w:r>
    </w:p>
    <w:p w14:paraId="50A7A641" w14:textId="45C41736" w:rsidR="00C16D8F" w:rsidRPr="0087601C" w:rsidRDefault="00C16D8F" w:rsidP="00C16D8F">
      <w:pPr>
        <w:numPr>
          <w:ilvl w:val="0"/>
          <w:numId w:val="14"/>
        </w:numPr>
        <w:rPr>
          <w:rFonts w:ascii="Arial" w:hAnsi="Arial" w:cs="Arial"/>
          <w:sz w:val="24"/>
          <w:szCs w:val="24"/>
        </w:rPr>
      </w:pPr>
      <w:r w:rsidRPr="00C16D8F">
        <w:rPr>
          <w:rFonts w:ascii="Arial" w:hAnsi="Arial" w:cs="Arial"/>
          <w:b/>
          <w:bCs/>
          <w:sz w:val="24"/>
          <w:szCs w:val="24"/>
        </w:rPr>
        <w:t>Submit questions</w:t>
      </w:r>
      <w:r w:rsidRPr="00C16D8F">
        <w:rPr>
          <w:rFonts w:ascii="Arial" w:hAnsi="Arial" w:cs="Arial"/>
          <w:sz w:val="24"/>
          <w:szCs w:val="24"/>
        </w:rPr>
        <w:t xml:space="preserve"> by </w:t>
      </w:r>
      <w:r w:rsidR="0087601C">
        <w:rPr>
          <w:rFonts w:ascii="Arial" w:hAnsi="Arial" w:cs="Arial"/>
          <w:b/>
          <w:bCs/>
          <w:sz w:val="24"/>
          <w:szCs w:val="24"/>
        </w:rPr>
        <w:t>5:00 PM (PST) on January 9, 2026</w:t>
      </w:r>
    </w:p>
    <w:p w14:paraId="422359AB" w14:textId="5CBF1AF5" w:rsidR="0087601C" w:rsidRDefault="0087601C" w:rsidP="0087601C">
      <w:pPr>
        <w:numPr>
          <w:ilvl w:val="1"/>
          <w:numId w:val="14"/>
        </w:numPr>
        <w:rPr>
          <w:rFonts w:ascii="Arial" w:hAnsi="Arial" w:cs="Arial"/>
          <w:sz w:val="24"/>
          <w:szCs w:val="24"/>
        </w:rPr>
      </w:pPr>
      <w:r>
        <w:rPr>
          <w:rFonts w:ascii="Arial" w:hAnsi="Arial" w:cs="Arial"/>
          <w:sz w:val="24"/>
          <w:szCs w:val="24"/>
        </w:rPr>
        <w:t xml:space="preserve">Questions must be emailed to both </w:t>
      </w:r>
      <w:r w:rsidRPr="0087601C">
        <w:rPr>
          <w:rFonts w:ascii="Arial" w:hAnsi="Arial" w:cs="Arial"/>
          <w:b/>
          <w:bCs/>
          <w:color w:val="0000FF"/>
          <w:sz w:val="24"/>
          <w:szCs w:val="24"/>
        </w:rPr>
        <w:t>Contracting@psmfc.org</w:t>
      </w:r>
      <w:r>
        <w:rPr>
          <w:rFonts w:ascii="Arial" w:hAnsi="Arial" w:cs="Arial"/>
          <w:sz w:val="24"/>
          <w:szCs w:val="24"/>
        </w:rPr>
        <w:t xml:space="preserve"> and </w:t>
      </w:r>
      <w:r w:rsidRPr="0087601C">
        <w:rPr>
          <w:rFonts w:ascii="Arial" w:hAnsi="Arial" w:cs="Arial"/>
          <w:b/>
          <w:bCs/>
          <w:color w:val="0000FF"/>
          <w:sz w:val="24"/>
          <w:szCs w:val="24"/>
        </w:rPr>
        <w:t>AKFishDisaster@psmfc.org</w:t>
      </w:r>
    </w:p>
    <w:p w14:paraId="13C1F7ED" w14:textId="771F15F9" w:rsidR="0087601C" w:rsidRDefault="0087601C" w:rsidP="0087601C">
      <w:pPr>
        <w:numPr>
          <w:ilvl w:val="2"/>
          <w:numId w:val="14"/>
        </w:numPr>
        <w:rPr>
          <w:rFonts w:ascii="Arial" w:hAnsi="Arial" w:cs="Arial"/>
          <w:sz w:val="24"/>
          <w:szCs w:val="24"/>
        </w:rPr>
      </w:pPr>
      <w:r>
        <w:rPr>
          <w:rFonts w:ascii="Arial" w:hAnsi="Arial" w:cs="Arial"/>
          <w:sz w:val="24"/>
          <w:szCs w:val="24"/>
        </w:rPr>
        <w:t>Subject line must be: “</w:t>
      </w:r>
      <w:r w:rsidR="001E36C0" w:rsidRPr="001E36C0">
        <w:rPr>
          <w:rFonts w:ascii="Arial" w:hAnsi="Arial" w:cs="Arial"/>
          <w:b/>
          <w:bCs/>
          <w:sz w:val="24"/>
          <w:szCs w:val="24"/>
        </w:rPr>
        <w:t>RFP 26-007: 2020 PWS Salmon</w:t>
      </w:r>
      <w:r w:rsidRPr="0087601C">
        <w:rPr>
          <w:rFonts w:ascii="Arial" w:hAnsi="Arial" w:cs="Arial"/>
          <w:sz w:val="24"/>
          <w:szCs w:val="24"/>
        </w:rPr>
        <w:t>”</w:t>
      </w:r>
    </w:p>
    <w:p w14:paraId="26EE3D15" w14:textId="07C12331" w:rsidR="0087601C" w:rsidRPr="00B95731" w:rsidRDefault="0087601C" w:rsidP="0087601C">
      <w:pPr>
        <w:numPr>
          <w:ilvl w:val="2"/>
          <w:numId w:val="14"/>
        </w:numPr>
        <w:rPr>
          <w:rFonts w:ascii="Arial" w:hAnsi="Arial" w:cs="Arial"/>
          <w:b/>
          <w:bCs/>
          <w:color w:val="EE0000"/>
          <w:sz w:val="24"/>
          <w:szCs w:val="24"/>
        </w:rPr>
      </w:pPr>
      <w:r w:rsidRPr="00B95731">
        <w:rPr>
          <w:rFonts w:ascii="Arial" w:hAnsi="Arial" w:cs="Arial"/>
          <w:b/>
          <w:bCs/>
          <w:color w:val="EE0000"/>
          <w:sz w:val="24"/>
          <w:szCs w:val="24"/>
        </w:rPr>
        <w:t xml:space="preserve">Hard </w:t>
      </w:r>
      <w:proofErr w:type="gramStart"/>
      <w:r w:rsidRPr="00B95731">
        <w:rPr>
          <w:rFonts w:ascii="Arial" w:hAnsi="Arial" w:cs="Arial"/>
          <w:b/>
          <w:bCs/>
          <w:color w:val="EE0000"/>
          <w:sz w:val="24"/>
          <w:szCs w:val="24"/>
        </w:rPr>
        <w:t>copy</w:t>
      </w:r>
      <w:proofErr w:type="gramEnd"/>
      <w:r w:rsidRPr="00B95731">
        <w:rPr>
          <w:rFonts w:ascii="Arial" w:hAnsi="Arial" w:cs="Arial"/>
          <w:b/>
          <w:bCs/>
          <w:color w:val="EE0000"/>
          <w:sz w:val="24"/>
          <w:szCs w:val="24"/>
        </w:rPr>
        <w:t xml:space="preserve"> or faxed questions will not be accepted.</w:t>
      </w:r>
    </w:p>
    <w:p w14:paraId="4AA1E201" w14:textId="7C955D89" w:rsidR="00C16D8F" w:rsidRPr="00C16D8F" w:rsidRDefault="00C16D8F" w:rsidP="00C16D8F">
      <w:pPr>
        <w:numPr>
          <w:ilvl w:val="0"/>
          <w:numId w:val="14"/>
        </w:numPr>
        <w:rPr>
          <w:rFonts w:ascii="Arial" w:hAnsi="Arial" w:cs="Arial"/>
          <w:sz w:val="24"/>
          <w:szCs w:val="24"/>
        </w:rPr>
      </w:pPr>
      <w:r w:rsidRPr="00C16D8F">
        <w:rPr>
          <w:rFonts w:ascii="Arial" w:hAnsi="Arial" w:cs="Arial"/>
          <w:b/>
          <w:bCs/>
          <w:sz w:val="24"/>
          <w:szCs w:val="24"/>
        </w:rPr>
        <w:t>Answers</w:t>
      </w:r>
      <w:r w:rsidRPr="00C16D8F">
        <w:rPr>
          <w:rFonts w:ascii="Arial" w:hAnsi="Arial" w:cs="Arial"/>
          <w:sz w:val="24"/>
          <w:szCs w:val="24"/>
        </w:rPr>
        <w:t xml:space="preserve"> posted by </w:t>
      </w:r>
      <w:r w:rsidR="0087601C">
        <w:rPr>
          <w:rFonts w:ascii="Arial" w:hAnsi="Arial" w:cs="Arial"/>
          <w:b/>
          <w:bCs/>
          <w:sz w:val="24"/>
          <w:szCs w:val="24"/>
        </w:rPr>
        <w:t xml:space="preserve">January 14, </w:t>
      </w:r>
      <w:proofErr w:type="gramStart"/>
      <w:r w:rsidR="0087601C">
        <w:rPr>
          <w:rFonts w:ascii="Arial" w:hAnsi="Arial" w:cs="Arial"/>
          <w:b/>
          <w:bCs/>
          <w:sz w:val="24"/>
          <w:szCs w:val="24"/>
        </w:rPr>
        <w:t>2026</w:t>
      </w:r>
      <w:proofErr w:type="gramEnd"/>
      <w:r w:rsidR="00F8342D">
        <w:rPr>
          <w:rFonts w:ascii="Arial" w:hAnsi="Arial" w:cs="Arial"/>
          <w:b/>
          <w:bCs/>
          <w:sz w:val="24"/>
          <w:szCs w:val="24"/>
        </w:rPr>
        <w:t xml:space="preserve"> </w:t>
      </w:r>
      <w:r w:rsidRPr="00C16D8F">
        <w:rPr>
          <w:rFonts w:ascii="Arial" w:hAnsi="Arial" w:cs="Arial"/>
          <w:sz w:val="24"/>
          <w:szCs w:val="24"/>
        </w:rPr>
        <w:t xml:space="preserve">at </w:t>
      </w:r>
      <w:r w:rsidR="0087601C" w:rsidRPr="0087601C">
        <w:rPr>
          <w:rFonts w:ascii="Arial" w:hAnsi="Arial" w:cs="Arial"/>
          <w:b/>
          <w:bCs/>
          <w:color w:val="0000FF"/>
          <w:sz w:val="24"/>
          <w:szCs w:val="24"/>
        </w:rPr>
        <w:t>psmfc.org/procurements</w:t>
      </w:r>
      <w:r w:rsidR="0087601C" w:rsidRPr="0087601C">
        <w:rPr>
          <w:rFonts w:ascii="Arial" w:hAnsi="Arial" w:cs="Arial"/>
          <w:color w:val="0000FF"/>
          <w:sz w:val="24"/>
          <w:szCs w:val="24"/>
        </w:rPr>
        <w:t xml:space="preserve"> </w:t>
      </w:r>
      <w:r w:rsidRPr="0087601C">
        <w:rPr>
          <w:rFonts w:ascii="Arial" w:hAnsi="Arial" w:cs="Arial"/>
          <w:color w:val="0000FF"/>
          <w:sz w:val="24"/>
          <w:szCs w:val="24"/>
        </w:rPr>
        <w:t xml:space="preserve"> </w:t>
      </w:r>
    </w:p>
    <w:bookmarkEnd w:id="0"/>
    <w:p w14:paraId="3F682AC3" w14:textId="77777777" w:rsidR="00C16D8F" w:rsidRPr="00C16D8F" w:rsidRDefault="00C16D8F" w:rsidP="00C16D8F">
      <w:pPr>
        <w:rPr>
          <w:rFonts w:ascii="Arial" w:hAnsi="Arial" w:cs="Arial"/>
          <w:sz w:val="24"/>
          <w:szCs w:val="24"/>
        </w:rPr>
      </w:pPr>
      <w:r w:rsidRPr="00C16D8F">
        <w:rPr>
          <w:rFonts w:ascii="Arial" w:hAnsi="Arial" w:cs="Arial"/>
          <w:b/>
          <w:bCs/>
          <w:sz w:val="24"/>
          <w:szCs w:val="24"/>
        </w:rPr>
        <w:t>Proposal Revisions/Withdrawals:</w:t>
      </w:r>
    </w:p>
    <w:p w14:paraId="1A3D51FC" w14:textId="00A816FB" w:rsidR="00C16D8F" w:rsidRPr="00C16D8F" w:rsidRDefault="00C16D8F" w:rsidP="00C16D8F">
      <w:pPr>
        <w:numPr>
          <w:ilvl w:val="0"/>
          <w:numId w:val="15"/>
        </w:numPr>
        <w:rPr>
          <w:rFonts w:ascii="Arial" w:hAnsi="Arial" w:cs="Arial"/>
          <w:sz w:val="24"/>
          <w:szCs w:val="24"/>
        </w:rPr>
      </w:pPr>
      <w:r w:rsidRPr="00C16D8F">
        <w:rPr>
          <w:rFonts w:ascii="Arial" w:hAnsi="Arial" w:cs="Arial"/>
          <w:sz w:val="24"/>
          <w:szCs w:val="24"/>
        </w:rPr>
        <w:t xml:space="preserve">Proposals may be revised/withdrawn </w:t>
      </w:r>
      <w:r w:rsidR="00754CE9" w:rsidRPr="00C16D8F">
        <w:rPr>
          <w:rFonts w:ascii="Arial" w:hAnsi="Arial" w:cs="Arial"/>
          <w:sz w:val="24"/>
          <w:szCs w:val="24"/>
        </w:rPr>
        <w:t>any time</w:t>
      </w:r>
      <w:r w:rsidRPr="00C16D8F">
        <w:rPr>
          <w:rFonts w:ascii="Arial" w:hAnsi="Arial" w:cs="Arial"/>
          <w:sz w:val="24"/>
          <w:szCs w:val="24"/>
        </w:rPr>
        <w:t xml:space="preserve"> before award.</w:t>
      </w:r>
    </w:p>
    <w:p w14:paraId="3D7EED8A" w14:textId="77777777" w:rsidR="00C16D8F" w:rsidRPr="00C16D8F" w:rsidRDefault="00C16D8F" w:rsidP="00C16D8F">
      <w:pPr>
        <w:numPr>
          <w:ilvl w:val="0"/>
          <w:numId w:val="15"/>
        </w:numPr>
        <w:rPr>
          <w:rFonts w:ascii="Arial" w:hAnsi="Arial" w:cs="Arial"/>
          <w:sz w:val="24"/>
          <w:szCs w:val="24"/>
        </w:rPr>
      </w:pPr>
      <w:r w:rsidRPr="00C16D8F">
        <w:rPr>
          <w:rFonts w:ascii="Arial" w:hAnsi="Arial" w:cs="Arial"/>
          <w:sz w:val="24"/>
          <w:szCs w:val="24"/>
        </w:rPr>
        <w:t>Must be submitted in English and U.S. dollars.</w:t>
      </w:r>
    </w:p>
    <w:p w14:paraId="496B9B6D" w14:textId="77777777" w:rsidR="00C16D8F" w:rsidRPr="00C16D8F" w:rsidRDefault="00C16D8F" w:rsidP="00C16D8F">
      <w:pPr>
        <w:numPr>
          <w:ilvl w:val="0"/>
          <w:numId w:val="15"/>
        </w:numPr>
        <w:rPr>
          <w:rFonts w:ascii="Arial" w:hAnsi="Arial" w:cs="Arial"/>
          <w:sz w:val="24"/>
          <w:szCs w:val="24"/>
        </w:rPr>
      </w:pPr>
      <w:r w:rsidRPr="00C16D8F">
        <w:rPr>
          <w:rFonts w:ascii="Arial" w:hAnsi="Arial" w:cs="Arial"/>
          <w:sz w:val="24"/>
          <w:szCs w:val="24"/>
        </w:rPr>
        <w:t xml:space="preserve">All proposals must be valid for </w:t>
      </w:r>
      <w:r w:rsidRPr="00C16D8F">
        <w:rPr>
          <w:rFonts w:ascii="Arial" w:hAnsi="Arial" w:cs="Arial"/>
          <w:b/>
          <w:bCs/>
          <w:sz w:val="24"/>
          <w:szCs w:val="24"/>
        </w:rPr>
        <w:t>120 days</w:t>
      </w:r>
      <w:r w:rsidRPr="00C16D8F">
        <w:rPr>
          <w:rFonts w:ascii="Arial" w:hAnsi="Arial" w:cs="Arial"/>
          <w:sz w:val="24"/>
          <w:szCs w:val="24"/>
        </w:rPr>
        <w:t xml:space="preserve"> from submission.</w:t>
      </w:r>
    </w:p>
    <w:p w14:paraId="40368BB3" w14:textId="064ACFF1" w:rsidR="00C16D8F" w:rsidRPr="00C16D8F" w:rsidRDefault="00C16D8F" w:rsidP="00C16D8F">
      <w:pPr>
        <w:rPr>
          <w:rFonts w:ascii="Arial" w:hAnsi="Arial" w:cs="Arial"/>
          <w:sz w:val="24"/>
          <w:szCs w:val="24"/>
        </w:rPr>
      </w:pPr>
      <w:r w:rsidRPr="00C16D8F">
        <w:rPr>
          <w:rFonts w:ascii="Arial" w:hAnsi="Arial" w:cs="Arial"/>
          <w:b/>
          <w:bCs/>
          <w:sz w:val="24"/>
          <w:szCs w:val="24"/>
        </w:rPr>
        <w:lastRenderedPageBreak/>
        <w:t>Late Submissions:</w:t>
      </w:r>
      <w:r w:rsidRPr="00C16D8F">
        <w:rPr>
          <w:rFonts w:ascii="Arial" w:hAnsi="Arial" w:cs="Arial"/>
          <w:sz w:val="24"/>
          <w:szCs w:val="24"/>
        </w:rPr>
        <w:t xml:space="preserve"> Will not be considered</w:t>
      </w:r>
      <w:r w:rsidR="00B35291">
        <w:rPr>
          <w:rFonts w:ascii="Arial" w:hAnsi="Arial" w:cs="Arial"/>
          <w:sz w:val="24"/>
          <w:szCs w:val="24"/>
        </w:rPr>
        <w:t>.</w:t>
      </w:r>
    </w:p>
    <w:p w14:paraId="14E58073" w14:textId="77777777" w:rsidR="00C16D8F" w:rsidRPr="00C16D8F" w:rsidRDefault="003759A3" w:rsidP="00C16D8F">
      <w:pPr>
        <w:rPr>
          <w:rFonts w:ascii="Arial" w:hAnsi="Arial" w:cs="Arial"/>
          <w:sz w:val="24"/>
          <w:szCs w:val="24"/>
        </w:rPr>
      </w:pPr>
      <w:r>
        <w:rPr>
          <w:rFonts w:ascii="Arial" w:hAnsi="Arial" w:cs="Arial"/>
          <w:sz w:val="24"/>
          <w:szCs w:val="24"/>
        </w:rPr>
        <w:pict w14:anchorId="3F8B8CD9">
          <v:rect id="_x0000_i1028" style="width:0;height:1.5pt" o:hralign="center" o:hrstd="t" o:hr="t" fillcolor="#a0a0a0" stroked="f"/>
        </w:pict>
      </w:r>
    </w:p>
    <w:p w14:paraId="437D8522" w14:textId="64094273" w:rsidR="00C16D8F" w:rsidRPr="00C16D8F" w:rsidRDefault="00C16D8F" w:rsidP="00C16D8F">
      <w:pPr>
        <w:rPr>
          <w:rFonts w:ascii="Arial" w:hAnsi="Arial" w:cs="Arial"/>
          <w:b/>
          <w:bCs/>
          <w:sz w:val="24"/>
          <w:szCs w:val="24"/>
        </w:rPr>
      </w:pPr>
      <w:r w:rsidRPr="00C16D8F">
        <w:rPr>
          <w:rFonts w:ascii="Arial" w:hAnsi="Arial" w:cs="Arial"/>
          <w:b/>
          <w:bCs/>
          <w:sz w:val="24"/>
          <w:szCs w:val="24"/>
        </w:rPr>
        <w:t>Evaluation Criteria (100-point scale)</w:t>
      </w:r>
    </w:p>
    <w:p w14:paraId="41693C86" w14:textId="77777777" w:rsidR="00C16D8F" w:rsidRPr="00C16D8F" w:rsidRDefault="00C16D8F" w:rsidP="00C16D8F">
      <w:pPr>
        <w:numPr>
          <w:ilvl w:val="0"/>
          <w:numId w:val="17"/>
        </w:numPr>
        <w:rPr>
          <w:rFonts w:ascii="Arial" w:hAnsi="Arial" w:cs="Arial"/>
          <w:sz w:val="24"/>
          <w:szCs w:val="24"/>
        </w:rPr>
      </w:pPr>
      <w:r w:rsidRPr="00C16D8F">
        <w:rPr>
          <w:rFonts w:ascii="Arial" w:hAnsi="Arial" w:cs="Arial"/>
          <w:sz w:val="24"/>
          <w:szCs w:val="24"/>
        </w:rPr>
        <w:t>Qualifications, experience, relevance to priorities: 30 pts</w:t>
      </w:r>
    </w:p>
    <w:p w14:paraId="7D43ABFB" w14:textId="77777777" w:rsidR="00C16D8F" w:rsidRPr="00C16D8F" w:rsidRDefault="00C16D8F" w:rsidP="00C16D8F">
      <w:pPr>
        <w:numPr>
          <w:ilvl w:val="0"/>
          <w:numId w:val="17"/>
        </w:numPr>
        <w:rPr>
          <w:rFonts w:ascii="Arial" w:hAnsi="Arial" w:cs="Arial"/>
          <w:sz w:val="24"/>
          <w:szCs w:val="24"/>
        </w:rPr>
      </w:pPr>
      <w:r w:rsidRPr="00C16D8F">
        <w:rPr>
          <w:rFonts w:ascii="Arial" w:hAnsi="Arial" w:cs="Arial"/>
          <w:sz w:val="24"/>
          <w:szCs w:val="24"/>
        </w:rPr>
        <w:t>Technical approach and work plan: 40 pts</w:t>
      </w:r>
    </w:p>
    <w:p w14:paraId="2829AB14" w14:textId="77777777" w:rsidR="00C16D8F" w:rsidRPr="00C16D8F" w:rsidRDefault="00C16D8F" w:rsidP="00C16D8F">
      <w:pPr>
        <w:numPr>
          <w:ilvl w:val="0"/>
          <w:numId w:val="17"/>
        </w:numPr>
        <w:rPr>
          <w:rFonts w:ascii="Arial" w:hAnsi="Arial" w:cs="Arial"/>
          <w:sz w:val="24"/>
          <w:szCs w:val="24"/>
        </w:rPr>
      </w:pPr>
      <w:r w:rsidRPr="00C16D8F">
        <w:rPr>
          <w:rFonts w:ascii="Arial" w:hAnsi="Arial" w:cs="Arial"/>
          <w:sz w:val="24"/>
          <w:szCs w:val="24"/>
        </w:rPr>
        <w:t>Cost and budget: 30 pts</w:t>
      </w:r>
    </w:p>
    <w:p w14:paraId="6194F182" w14:textId="77777777" w:rsidR="00C16D8F" w:rsidRPr="00C16D8F" w:rsidRDefault="003759A3" w:rsidP="00C16D8F">
      <w:pPr>
        <w:rPr>
          <w:rFonts w:ascii="Arial" w:hAnsi="Arial" w:cs="Arial"/>
          <w:sz w:val="24"/>
          <w:szCs w:val="24"/>
        </w:rPr>
      </w:pPr>
      <w:r>
        <w:rPr>
          <w:rFonts w:ascii="Arial" w:hAnsi="Arial" w:cs="Arial"/>
          <w:sz w:val="24"/>
          <w:szCs w:val="24"/>
        </w:rPr>
        <w:pict w14:anchorId="67A74695">
          <v:rect id="_x0000_i1029" style="width:0;height:1.5pt" o:hralign="center" o:hrstd="t" o:hr="t" fillcolor="#a0a0a0" stroked="f"/>
        </w:pict>
      </w:r>
    </w:p>
    <w:p w14:paraId="2A0200DD" w14:textId="583D9DA9" w:rsidR="00C16D8F" w:rsidRPr="00C16D8F" w:rsidRDefault="00C16D8F" w:rsidP="00C16D8F">
      <w:pPr>
        <w:rPr>
          <w:rFonts w:ascii="Arial" w:hAnsi="Arial" w:cs="Arial"/>
          <w:b/>
          <w:bCs/>
          <w:sz w:val="24"/>
          <w:szCs w:val="24"/>
        </w:rPr>
      </w:pPr>
      <w:r w:rsidRPr="00C16D8F">
        <w:rPr>
          <w:rFonts w:ascii="Arial" w:hAnsi="Arial" w:cs="Arial"/>
          <w:b/>
          <w:bCs/>
          <w:sz w:val="24"/>
          <w:szCs w:val="24"/>
        </w:rPr>
        <w:t>Conflict of Interest</w:t>
      </w:r>
    </w:p>
    <w:p w14:paraId="36B91660" w14:textId="5A19C290" w:rsidR="00310AF9" w:rsidRPr="00C16D8F" w:rsidRDefault="00B35291" w:rsidP="00B35291">
      <w:pPr>
        <w:rPr>
          <w:rFonts w:ascii="Arial" w:hAnsi="Arial" w:cs="Arial"/>
          <w:sz w:val="24"/>
          <w:szCs w:val="24"/>
        </w:rPr>
      </w:pPr>
      <w:r w:rsidRPr="00B35291">
        <w:rPr>
          <w:rFonts w:ascii="Arial" w:hAnsi="Arial" w:cs="Arial"/>
          <w:sz w:val="24"/>
          <w:szCs w:val="24"/>
        </w:rPr>
        <w:t>Reviewers must avoid actual or perceived conflicts of interest, disclose any conflicts, and recuse themselves from discussion when a conflict exists.</w:t>
      </w:r>
      <w:bookmarkEnd w:id="1"/>
    </w:p>
    <w:sectPr w:rsidR="00310AF9" w:rsidRPr="00C16D8F" w:rsidSect="00C16D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913E7"/>
    <w:multiLevelType w:val="hybridMultilevel"/>
    <w:tmpl w:val="56C6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37CA6"/>
    <w:multiLevelType w:val="multilevel"/>
    <w:tmpl w:val="7C1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2240F"/>
    <w:multiLevelType w:val="multilevel"/>
    <w:tmpl w:val="2CC2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E669F"/>
    <w:multiLevelType w:val="multilevel"/>
    <w:tmpl w:val="76AE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143D2E"/>
    <w:multiLevelType w:val="multilevel"/>
    <w:tmpl w:val="B088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C11E0"/>
    <w:multiLevelType w:val="multilevel"/>
    <w:tmpl w:val="F17A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67386"/>
    <w:multiLevelType w:val="hybridMultilevel"/>
    <w:tmpl w:val="5BC651C4"/>
    <w:lvl w:ilvl="0" w:tplc="69BE18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472AB"/>
    <w:multiLevelType w:val="multilevel"/>
    <w:tmpl w:val="B2667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6263A"/>
    <w:multiLevelType w:val="hybridMultilevel"/>
    <w:tmpl w:val="10D63D46"/>
    <w:lvl w:ilvl="0" w:tplc="3B4E7A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527BC"/>
    <w:multiLevelType w:val="hybridMultilevel"/>
    <w:tmpl w:val="122C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64B9D"/>
    <w:multiLevelType w:val="multilevel"/>
    <w:tmpl w:val="5692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C128A"/>
    <w:multiLevelType w:val="multilevel"/>
    <w:tmpl w:val="C83E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D7E0C"/>
    <w:multiLevelType w:val="multilevel"/>
    <w:tmpl w:val="AA88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1712A"/>
    <w:multiLevelType w:val="multilevel"/>
    <w:tmpl w:val="729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248CD"/>
    <w:multiLevelType w:val="hybridMultilevel"/>
    <w:tmpl w:val="6E48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F113D"/>
    <w:multiLevelType w:val="multilevel"/>
    <w:tmpl w:val="29749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F506C"/>
    <w:multiLevelType w:val="multilevel"/>
    <w:tmpl w:val="1F32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0079B"/>
    <w:multiLevelType w:val="hybridMultilevel"/>
    <w:tmpl w:val="04929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61515"/>
    <w:multiLevelType w:val="hybridMultilevel"/>
    <w:tmpl w:val="D93C6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C7CA6"/>
    <w:multiLevelType w:val="multilevel"/>
    <w:tmpl w:val="7A0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26ADC"/>
    <w:multiLevelType w:val="multilevel"/>
    <w:tmpl w:val="B190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17406"/>
    <w:multiLevelType w:val="hybridMultilevel"/>
    <w:tmpl w:val="DAFEF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B2433"/>
    <w:multiLevelType w:val="multilevel"/>
    <w:tmpl w:val="E8A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46A5D"/>
    <w:multiLevelType w:val="hybridMultilevel"/>
    <w:tmpl w:val="38F2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130E3"/>
    <w:multiLevelType w:val="multilevel"/>
    <w:tmpl w:val="50B0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55269"/>
    <w:multiLevelType w:val="multilevel"/>
    <w:tmpl w:val="BC58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382402"/>
    <w:multiLevelType w:val="multilevel"/>
    <w:tmpl w:val="57C8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43D80"/>
    <w:multiLevelType w:val="hybridMultilevel"/>
    <w:tmpl w:val="08C0EB36"/>
    <w:lvl w:ilvl="0" w:tplc="04090001">
      <w:start w:val="1"/>
      <w:numFmt w:val="bullet"/>
      <w:lvlText w:val=""/>
      <w:lvlJc w:val="left"/>
      <w:pPr>
        <w:ind w:left="720" w:hanging="360"/>
      </w:pPr>
      <w:rPr>
        <w:rFonts w:ascii="Symbol" w:hAnsi="Symbol" w:hint="default"/>
      </w:rPr>
    </w:lvl>
    <w:lvl w:ilvl="1" w:tplc="06B48016">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94EB6"/>
    <w:multiLevelType w:val="multilevel"/>
    <w:tmpl w:val="CA1AC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F567F"/>
    <w:multiLevelType w:val="hybridMultilevel"/>
    <w:tmpl w:val="FE62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20636"/>
    <w:multiLevelType w:val="multilevel"/>
    <w:tmpl w:val="DBE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697513">
    <w:abstractNumId w:val="8"/>
  </w:num>
  <w:num w:numId="2" w16cid:durableId="474494023">
    <w:abstractNumId w:val="6"/>
  </w:num>
  <w:num w:numId="3" w16cid:durableId="101196367">
    <w:abstractNumId w:val="5"/>
  </w:num>
  <w:num w:numId="4" w16cid:durableId="162479836">
    <w:abstractNumId w:val="4"/>
  </w:num>
  <w:num w:numId="5" w16cid:durableId="8261322">
    <w:abstractNumId w:val="7"/>
  </w:num>
  <w:num w:numId="6" w16cid:durableId="1446971715">
    <w:abstractNumId w:val="3"/>
  </w:num>
  <w:num w:numId="7" w16cid:durableId="213735744">
    <w:abstractNumId w:val="2"/>
  </w:num>
  <w:num w:numId="8" w16cid:durableId="1582642819">
    <w:abstractNumId w:val="1"/>
  </w:num>
  <w:num w:numId="9" w16cid:durableId="2018925797">
    <w:abstractNumId w:val="0"/>
  </w:num>
  <w:num w:numId="10" w16cid:durableId="1953633422">
    <w:abstractNumId w:val="33"/>
  </w:num>
  <w:num w:numId="11" w16cid:durableId="1495678122">
    <w:abstractNumId w:val="16"/>
  </w:num>
  <w:num w:numId="12" w16cid:durableId="917710285">
    <w:abstractNumId w:val="29"/>
  </w:num>
  <w:num w:numId="13" w16cid:durableId="829180740">
    <w:abstractNumId w:val="37"/>
  </w:num>
  <w:num w:numId="14" w16cid:durableId="1248227907">
    <w:abstractNumId w:val="19"/>
  </w:num>
  <w:num w:numId="15" w16cid:durableId="1947688712">
    <w:abstractNumId w:val="28"/>
  </w:num>
  <w:num w:numId="16" w16cid:durableId="240411920">
    <w:abstractNumId w:val="11"/>
  </w:num>
  <w:num w:numId="17" w16cid:durableId="479344514">
    <w:abstractNumId w:val="39"/>
  </w:num>
  <w:num w:numId="18" w16cid:durableId="244261801">
    <w:abstractNumId w:val="30"/>
  </w:num>
  <w:num w:numId="19" w16cid:durableId="674652244">
    <w:abstractNumId w:val="24"/>
  </w:num>
  <w:num w:numId="20" w16cid:durableId="749545654">
    <w:abstractNumId w:val="20"/>
  </w:num>
  <w:num w:numId="21" w16cid:durableId="337579542">
    <w:abstractNumId w:val="22"/>
  </w:num>
  <w:num w:numId="22" w16cid:durableId="1989825068">
    <w:abstractNumId w:val="31"/>
  </w:num>
  <w:num w:numId="23" w16cid:durableId="938298617">
    <w:abstractNumId w:val="12"/>
  </w:num>
  <w:num w:numId="24" w16cid:durableId="1478378083">
    <w:abstractNumId w:val="25"/>
  </w:num>
  <w:num w:numId="25" w16cid:durableId="235867070">
    <w:abstractNumId w:val="34"/>
  </w:num>
  <w:num w:numId="26" w16cid:durableId="1897279957">
    <w:abstractNumId w:val="35"/>
  </w:num>
  <w:num w:numId="27" w16cid:durableId="465851130">
    <w:abstractNumId w:val="21"/>
  </w:num>
  <w:num w:numId="28" w16cid:durableId="1468622955">
    <w:abstractNumId w:val="14"/>
  </w:num>
  <w:num w:numId="29" w16cid:durableId="114712477">
    <w:abstractNumId w:val="10"/>
  </w:num>
  <w:num w:numId="30" w16cid:durableId="854348153">
    <w:abstractNumId w:val="13"/>
  </w:num>
  <w:num w:numId="31" w16cid:durableId="1775633500">
    <w:abstractNumId w:val="32"/>
  </w:num>
  <w:num w:numId="32" w16cid:durableId="1709916284">
    <w:abstractNumId w:val="9"/>
  </w:num>
  <w:num w:numId="33" w16cid:durableId="1636059954">
    <w:abstractNumId w:val="15"/>
  </w:num>
  <w:num w:numId="34" w16cid:durableId="1185440586">
    <w:abstractNumId w:val="27"/>
  </w:num>
  <w:num w:numId="35" w16cid:durableId="31805368">
    <w:abstractNumId w:val="38"/>
  </w:num>
  <w:num w:numId="36" w16cid:durableId="1605453986">
    <w:abstractNumId w:val="17"/>
  </w:num>
  <w:num w:numId="37" w16cid:durableId="276721954">
    <w:abstractNumId w:val="36"/>
  </w:num>
  <w:num w:numId="38" w16cid:durableId="1764491536">
    <w:abstractNumId w:val="26"/>
  </w:num>
  <w:num w:numId="39" w16cid:durableId="2073458617">
    <w:abstractNumId w:val="23"/>
  </w:num>
  <w:num w:numId="40" w16cid:durableId="335690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1C9"/>
    <w:rsid w:val="00034616"/>
    <w:rsid w:val="0006063C"/>
    <w:rsid w:val="0006302C"/>
    <w:rsid w:val="00072726"/>
    <w:rsid w:val="0009719D"/>
    <w:rsid w:val="000F758F"/>
    <w:rsid w:val="0015074B"/>
    <w:rsid w:val="00160390"/>
    <w:rsid w:val="001D169B"/>
    <w:rsid w:val="001E36C0"/>
    <w:rsid w:val="0029639D"/>
    <w:rsid w:val="002A184F"/>
    <w:rsid w:val="002D5C82"/>
    <w:rsid w:val="002F5291"/>
    <w:rsid w:val="0030165F"/>
    <w:rsid w:val="00310AF9"/>
    <w:rsid w:val="00326F90"/>
    <w:rsid w:val="00343672"/>
    <w:rsid w:val="0037327C"/>
    <w:rsid w:val="00375248"/>
    <w:rsid w:val="003759A3"/>
    <w:rsid w:val="003912F6"/>
    <w:rsid w:val="00392008"/>
    <w:rsid w:val="00411306"/>
    <w:rsid w:val="0047376D"/>
    <w:rsid w:val="004865B1"/>
    <w:rsid w:val="004A4034"/>
    <w:rsid w:val="004A651F"/>
    <w:rsid w:val="004A7372"/>
    <w:rsid w:val="0057587B"/>
    <w:rsid w:val="00593B08"/>
    <w:rsid w:val="005B7857"/>
    <w:rsid w:val="005F6B47"/>
    <w:rsid w:val="006260A6"/>
    <w:rsid w:val="00626740"/>
    <w:rsid w:val="00644E9C"/>
    <w:rsid w:val="00672E7C"/>
    <w:rsid w:val="006A642C"/>
    <w:rsid w:val="0073429D"/>
    <w:rsid w:val="00754CE9"/>
    <w:rsid w:val="00763950"/>
    <w:rsid w:val="00810652"/>
    <w:rsid w:val="00810F54"/>
    <w:rsid w:val="0087601C"/>
    <w:rsid w:val="008A694E"/>
    <w:rsid w:val="008E5307"/>
    <w:rsid w:val="00906B32"/>
    <w:rsid w:val="00960038"/>
    <w:rsid w:val="00960877"/>
    <w:rsid w:val="00983906"/>
    <w:rsid w:val="009D02B1"/>
    <w:rsid w:val="00A42423"/>
    <w:rsid w:val="00A612B4"/>
    <w:rsid w:val="00AA1D8D"/>
    <w:rsid w:val="00B13373"/>
    <w:rsid w:val="00B33136"/>
    <w:rsid w:val="00B35291"/>
    <w:rsid w:val="00B47730"/>
    <w:rsid w:val="00B95731"/>
    <w:rsid w:val="00C16D8F"/>
    <w:rsid w:val="00C8509B"/>
    <w:rsid w:val="00CB0664"/>
    <w:rsid w:val="00CB7CD0"/>
    <w:rsid w:val="00D90129"/>
    <w:rsid w:val="00DA4268"/>
    <w:rsid w:val="00E24B5A"/>
    <w:rsid w:val="00E835B5"/>
    <w:rsid w:val="00F44F06"/>
    <w:rsid w:val="00F54B7F"/>
    <w:rsid w:val="00F55504"/>
    <w:rsid w:val="00F8342D"/>
    <w:rsid w:val="00FC693F"/>
    <w:rsid w:val="00FC789A"/>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3D59203"/>
  <w14:defaultImageDpi w14:val="330"/>
  <w15:docId w15:val="{4E209ED3-0B40-4A63-8FB5-A4CFA861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16D8F"/>
    <w:rPr>
      <w:color w:val="0000FF" w:themeColor="hyperlink"/>
      <w:u w:val="single"/>
    </w:rPr>
  </w:style>
  <w:style w:type="character" w:styleId="UnresolvedMention">
    <w:name w:val="Unresolved Mention"/>
    <w:basedOn w:val="DefaultParagraphFont"/>
    <w:uiPriority w:val="99"/>
    <w:semiHidden/>
    <w:unhideWhenUsed/>
    <w:rsid w:val="00C16D8F"/>
    <w:rPr>
      <w:color w:val="605E5C"/>
      <w:shd w:val="clear" w:color="auto" w:fill="E1DFDD"/>
    </w:rPr>
  </w:style>
  <w:style w:type="character" w:styleId="CommentReference">
    <w:name w:val="annotation reference"/>
    <w:basedOn w:val="DefaultParagraphFont"/>
    <w:uiPriority w:val="99"/>
    <w:semiHidden/>
    <w:unhideWhenUsed/>
    <w:rsid w:val="009D02B1"/>
    <w:rPr>
      <w:sz w:val="16"/>
      <w:szCs w:val="16"/>
    </w:rPr>
  </w:style>
  <w:style w:type="paragraph" w:styleId="CommentText">
    <w:name w:val="annotation text"/>
    <w:basedOn w:val="Normal"/>
    <w:link w:val="CommentTextChar"/>
    <w:uiPriority w:val="99"/>
    <w:unhideWhenUsed/>
    <w:rsid w:val="009D02B1"/>
    <w:pPr>
      <w:spacing w:line="240" w:lineRule="auto"/>
    </w:pPr>
    <w:rPr>
      <w:sz w:val="20"/>
      <w:szCs w:val="20"/>
    </w:rPr>
  </w:style>
  <w:style w:type="character" w:customStyle="1" w:styleId="CommentTextChar">
    <w:name w:val="Comment Text Char"/>
    <w:basedOn w:val="DefaultParagraphFont"/>
    <w:link w:val="CommentText"/>
    <w:uiPriority w:val="99"/>
    <w:rsid w:val="009D02B1"/>
    <w:rPr>
      <w:sz w:val="20"/>
      <w:szCs w:val="20"/>
    </w:rPr>
  </w:style>
  <w:style w:type="paragraph" w:styleId="CommentSubject">
    <w:name w:val="annotation subject"/>
    <w:basedOn w:val="CommentText"/>
    <w:next w:val="CommentText"/>
    <w:link w:val="CommentSubjectChar"/>
    <w:uiPriority w:val="99"/>
    <w:semiHidden/>
    <w:unhideWhenUsed/>
    <w:rsid w:val="009D02B1"/>
    <w:rPr>
      <w:b/>
      <w:bCs/>
    </w:rPr>
  </w:style>
  <w:style w:type="character" w:customStyle="1" w:styleId="CommentSubjectChar">
    <w:name w:val="Comment Subject Char"/>
    <w:basedOn w:val="CommentTextChar"/>
    <w:link w:val="CommentSubject"/>
    <w:uiPriority w:val="99"/>
    <w:semiHidden/>
    <w:rsid w:val="009D02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78446">
      <w:bodyDiv w:val="1"/>
      <w:marLeft w:val="0"/>
      <w:marRight w:val="0"/>
      <w:marTop w:val="0"/>
      <w:marBottom w:val="0"/>
      <w:divBdr>
        <w:top w:val="none" w:sz="0" w:space="0" w:color="auto"/>
        <w:left w:val="none" w:sz="0" w:space="0" w:color="auto"/>
        <w:bottom w:val="none" w:sz="0" w:space="0" w:color="auto"/>
        <w:right w:val="none" w:sz="0" w:space="0" w:color="auto"/>
      </w:divBdr>
    </w:div>
    <w:div w:id="1100754519">
      <w:bodyDiv w:val="1"/>
      <w:marLeft w:val="0"/>
      <w:marRight w:val="0"/>
      <w:marTop w:val="0"/>
      <w:marBottom w:val="0"/>
      <w:divBdr>
        <w:top w:val="none" w:sz="0" w:space="0" w:color="auto"/>
        <w:left w:val="none" w:sz="0" w:space="0" w:color="auto"/>
        <w:bottom w:val="none" w:sz="0" w:space="0" w:color="auto"/>
        <w:right w:val="none" w:sz="0" w:space="0" w:color="auto"/>
      </w:divBdr>
    </w:div>
    <w:div w:id="1199703048">
      <w:bodyDiv w:val="1"/>
      <w:marLeft w:val="0"/>
      <w:marRight w:val="0"/>
      <w:marTop w:val="0"/>
      <w:marBottom w:val="0"/>
      <w:divBdr>
        <w:top w:val="none" w:sz="0" w:space="0" w:color="auto"/>
        <w:left w:val="none" w:sz="0" w:space="0" w:color="auto"/>
        <w:bottom w:val="none" w:sz="0" w:space="0" w:color="auto"/>
        <w:right w:val="none" w:sz="0" w:space="0" w:color="auto"/>
      </w:divBdr>
      <w:divsChild>
        <w:div w:id="1224219056">
          <w:marLeft w:val="0"/>
          <w:marRight w:val="0"/>
          <w:marTop w:val="0"/>
          <w:marBottom w:val="0"/>
          <w:divBdr>
            <w:top w:val="none" w:sz="0" w:space="0" w:color="auto"/>
            <w:left w:val="none" w:sz="0" w:space="0" w:color="auto"/>
            <w:bottom w:val="none" w:sz="0" w:space="0" w:color="auto"/>
            <w:right w:val="none" w:sz="0" w:space="0" w:color="auto"/>
          </w:divBdr>
        </w:div>
        <w:div w:id="180508510">
          <w:marLeft w:val="0"/>
          <w:marRight w:val="0"/>
          <w:marTop w:val="0"/>
          <w:marBottom w:val="0"/>
          <w:divBdr>
            <w:top w:val="none" w:sz="0" w:space="0" w:color="auto"/>
            <w:left w:val="none" w:sz="0" w:space="0" w:color="auto"/>
            <w:bottom w:val="none" w:sz="0" w:space="0" w:color="auto"/>
            <w:right w:val="none" w:sz="0" w:space="0" w:color="auto"/>
          </w:divBdr>
        </w:div>
        <w:div w:id="1205593">
          <w:marLeft w:val="0"/>
          <w:marRight w:val="0"/>
          <w:marTop w:val="0"/>
          <w:marBottom w:val="0"/>
          <w:divBdr>
            <w:top w:val="none" w:sz="0" w:space="0" w:color="auto"/>
            <w:left w:val="none" w:sz="0" w:space="0" w:color="auto"/>
            <w:bottom w:val="none" w:sz="0" w:space="0" w:color="auto"/>
            <w:right w:val="none" w:sz="0" w:space="0" w:color="auto"/>
          </w:divBdr>
        </w:div>
        <w:div w:id="454830125">
          <w:marLeft w:val="0"/>
          <w:marRight w:val="0"/>
          <w:marTop w:val="0"/>
          <w:marBottom w:val="0"/>
          <w:divBdr>
            <w:top w:val="none" w:sz="0" w:space="0" w:color="auto"/>
            <w:left w:val="none" w:sz="0" w:space="0" w:color="auto"/>
            <w:bottom w:val="none" w:sz="0" w:space="0" w:color="auto"/>
            <w:right w:val="none" w:sz="0" w:space="0" w:color="auto"/>
          </w:divBdr>
        </w:div>
        <w:div w:id="1677802725">
          <w:marLeft w:val="0"/>
          <w:marRight w:val="0"/>
          <w:marTop w:val="0"/>
          <w:marBottom w:val="0"/>
          <w:divBdr>
            <w:top w:val="none" w:sz="0" w:space="0" w:color="auto"/>
            <w:left w:val="none" w:sz="0" w:space="0" w:color="auto"/>
            <w:bottom w:val="none" w:sz="0" w:space="0" w:color="auto"/>
            <w:right w:val="none" w:sz="0" w:space="0" w:color="auto"/>
          </w:divBdr>
        </w:div>
        <w:div w:id="1401517225">
          <w:marLeft w:val="0"/>
          <w:marRight w:val="0"/>
          <w:marTop w:val="0"/>
          <w:marBottom w:val="0"/>
          <w:divBdr>
            <w:top w:val="none" w:sz="0" w:space="0" w:color="auto"/>
            <w:left w:val="none" w:sz="0" w:space="0" w:color="auto"/>
            <w:bottom w:val="none" w:sz="0" w:space="0" w:color="auto"/>
            <w:right w:val="none" w:sz="0" w:space="0" w:color="auto"/>
          </w:divBdr>
        </w:div>
        <w:div w:id="111679832">
          <w:marLeft w:val="0"/>
          <w:marRight w:val="0"/>
          <w:marTop w:val="0"/>
          <w:marBottom w:val="0"/>
          <w:divBdr>
            <w:top w:val="none" w:sz="0" w:space="0" w:color="auto"/>
            <w:left w:val="none" w:sz="0" w:space="0" w:color="auto"/>
            <w:bottom w:val="none" w:sz="0" w:space="0" w:color="auto"/>
            <w:right w:val="none" w:sz="0" w:space="0" w:color="auto"/>
          </w:divBdr>
        </w:div>
      </w:divsChild>
    </w:div>
    <w:div w:id="1361009125">
      <w:bodyDiv w:val="1"/>
      <w:marLeft w:val="0"/>
      <w:marRight w:val="0"/>
      <w:marTop w:val="0"/>
      <w:marBottom w:val="0"/>
      <w:divBdr>
        <w:top w:val="none" w:sz="0" w:space="0" w:color="auto"/>
        <w:left w:val="none" w:sz="0" w:space="0" w:color="auto"/>
        <w:bottom w:val="none" w:sz="0" w:space="0" w:color="auto"/>
        <w:right w:val="none" w:sz="0" w:space="0" w:color="auto"/>
      </w:divBdr>
      <w:divsChild>
        <w:div w:id="2100786621">
          <w:marLeft w:val="0"/>
          <w:marRight w:val="0"/>
          <w:marTop w:val="0"/>
          <w:marBottom w:val="0"/>
          <w:divBdr>
            <w:top w:val="none" w:sz="0" w:space="0" w:color="auto"/>
            <w:left w:val="none" w:sz="0" w:space="0" w:color="auto"/>
            <w:bottom w:val="none" w:sz="0" w:space="0" w:color="auto"/>
            <w:right w:val="none" w:sz="0" w:space="0" w:color="auto"/>
          </w:divBdr>
        </w:div>
        <w:div w:id="1272519539">
          <w:marLeft w:val="0"/>
          <w:marRight w:val="0"/>
          <w:marTop w:val="0"/>
          <w:marBottom w:val="0"/>
          <w:divBdr>
            <w:top w:val="none" w:sz="0" w:space="0" w:color="auto"/>
            <w:left w:val="none" w:sz="0" w:space="0" w:color="auto"/>
            <w:bottom w:val="none" w:sz="0" w:space="0" w:color="auto"/>
            <w:right w:val="none" w:sz="0" w:space="0" w:color="auto"/>
          </w:divBdr>
        </w:div>
        <w:div w:id="2098094786">
          <w:marLeft w:val="0"/>
          <w:marRight w:val="0"/>
          <w:marTop w:val="0"/>
          <w:marBottom w:val="0"/>
          <w:divBdr>
            <w:top w:val="none" w:sz="0" w:space="0" w:color="auto"/>
            <w:left w:val="none" w:sz="0" w:space="0" w:color="auto"/>
            <w:bottom w:val="none" w:sz="0" w:space="0" w:color="auto"/>
            <w:right w:val="none" w:sz="0" w:space="0" w:color="auto"/>
          </w:divBdr>
        </w:div>
        <w:div w:id="1672177951">
          <w:marLeft w:val="0"/>
          <w:marRight w:val="0"/>
          <w:marTop w:val="0"/>
          <w:marBottom w:val="0"/>
          <w:divBdr>
            <w:top w:val="none" w:sz="0" w:space="0" w:color="auto"/>
            <w:left w:val="none" w:sz="0" w:space="0" w:color="auto"/>
            <w:bottom w:val="none" w:sz="0" w:space="0" w:color="auto"/>
            <w:right w:val="none" w:sz="0" w:space="0" w:color="auto"/>
          </w:divBdr>
        </w:div>
        <w:div w:id="1066957194">
          <w:marLeft w:val="0"/>
          <w:marRight w:val="0"/>
          <w:marTop w:val="0"/>
          <w:marBottom w:val="0"/>
          <w:divBdr>
            <w:top w:val="none" w:sz="0" w:space="0" w:color="auto"/>
            <w:left w:val="none" w:sz="0" w:space="0" w:color="auto"/>
            <w:bottom w:val="none" w:sz="0" w:space="0" w:color="auto"/>
            <w:right w:val="none" w:sz="0" w:space="0" w:color="auto"/>
          </w:divBdr>
        </w:div>
        <w:div w:id="859050542">
          <w:marLeft w:val="0"/>
          <w:marRight w:val="0"/>
          <w:marTop w:val="0"/>
          <w:marBottom w:val="0"/>
          <w:divBdr>
            <w:top w:val="none" w:sz="0" w:space="0" w:color="auto"/>
            <w:left w:val="none" w:sz="0" w:space="0" w:color="auto"/>
            <w:bottom w:val="none" w:sz="0" w:space="0" w:color="auto"/>
            <w:right w:val="none" w:sz="0" w:space="0" w:color="auto"/>
          </w:divBdr>
        </w:div>
        <w:div w:id="1919749850">
          <w:marLeft w:val="0"/>
          <w:marRight w:val="0"/>
          <w:marTop w:val="0"/>
          <w:marBottom w:val="0"/>
          <w:divBdr>
            <w:top w:val="none" w:sz="0" w:space="0" w:color="auto"/>
            <w:left w:val="none" w:sz="0" w:space="0" w:color="auto"/>
            <w:bottom w:val="none" w:sz="0" w:space="0" w:color="auto"/>
            <w:right w:val="none" w:sz="0" w:space="0" w:color="auto"/>
          </w:divBdr>
        </w:div>
      </w:divsChild>
    </w:div>
    <w:div w:id="1574005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69BC-0676-4A88-98BF-59D0B505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1290</Words>
  <Characters>7721</Characters>
  <Application>Microsoft Office Word</Application>
  <DocSecurity>0</DocSecurity>
  <Lines>220</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Jacob Allen</cp:lastModifiedBy>
  <cp:revision>20</cp:revision>
  <dcterms:created xsi:type="dcterms:W3CDTF">2025-12-09T18:24:00Z</dcterms:created>
  <dcterms:modified xsi:type="dcterms:W3CDTF">2025-12-24T14:23:00Z</dcterms:modified>
  <cp:category/>
</cp:coreProperties>
</file>