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4E46" w14:textId="3209D69A" w:rsidR="009053FE" w:rsidRPr="009053FE" w:rsidRDefault="009053FE" w:rsidP="009053FE">
      <w:pPr>
        <w:jc w:val="center"/>
        <w:rPr>
          <w:u w:val="single"/>
        </w:rPr>
      </w:pPr>
      <w:r w:rsidRPr="009053FE">
        <w:rPr>
          <w:u w:val="single"/>
        </w:rPr>
        <w:t>Abstract for the 2025 Pacific Coast Steelhead Management Meeting</w:t>
      </w:r>
    </w:p>
    <w:p w14:paraId="0070EE7A" w14:textId="1DF285C6" w:rsidR="009053FE" w:rsidRPr="009053FE" w:rsidRDefault="009053FE" w:rsidP="009053FE">
      <w:pPr>
        <w:jc w:val="center"/>
        <w:rPr>
          <w:b/>
          <w:bCs/>
        </w:rPr>
      </w:pPr>
      <w:r w:rsidRPr="009053FE">
        <w:rPr>
          <w:b/>
          <w:bCs/>
        </w:rPr>
        <w:t>Status of Steelhead in Oregon Department of Fish and Wildlife</w:t>
      </w:r>
    </w:p>
    <w:p w14:paraId="10EDF829" w14:textId="30019CFD" w:rsidR="009053FE" w:rsidRDefault="009053FE" w:rsidP="009053FE">
      <w:pPr>
        <w:contextualSpacing/>
        <w:jc w:val="center"/>
      </w:pPr>
      <w:r>
        <w:t>Jamie Anthony</w:t>
      </w:r>
    </w:p>
    <w:p w14:paraId="48E5427A" w14:textId="0FC5B375" w:rsidR="009053FE" w:rsidRDefault="009053FE" w:rsidP="009053FE">
      <w:pPr>
        <w:contextualSpacing/>
        <w:jc w:val="center"/>
      </w:pPr>
      <w:r>
        <w:t>Oregon Department of Fish and Wildlife</w:t>
      </w:r>
    </w:p>
    <w:p w14:paraId="59A90251" w14:textId="492DCBB3" w:rsidR="009053FE" w:rsidRDefault="009053FE" w:rsidP="009053FE">
      <w:pPr>
        <w:contextualSpacing/>
        <w:jc w:val="center"/>
      </w:pPr>
      <w:r>
        <w:t>Corvallis Research Laboratory</w:t>
      </w:r>
    </w:p>
    <w:p w14:paraId="174BBA4B" w14:textId="5C83A8B5" w:rsidR="009053FE" w:rsidRDefault="009053FE" w:rsidP="009053FE">
      <w:pPr>
        <w:contextualSpacing/>
        <w:jc w:val="center"/>
      </w:pPr>
      <w:r>
        <w:t>28655 Highway 34</w:t>
      </w:r>
    </w:p>
    <w:p w14:paraId="172568F6" w14:textId="63CC468E" w:rsidR="009053FE" w:rsidRDefault="009053FE" w:rsidP="009053FE">
      <w:pPr>
        <w:contextualSpacing/>
        <w:jc w:val="center"/>
      </w:pPr>
      <w:r>
        <w:t>Corvallis, OR 97220</w:t>
      </w:r>
    </w:p>
    <w:p w14:paraId="56EDE3F5" w14:textId="77777777" w:rsidR="009053FE" w:rsidRDefault="009053FE"/>
    <w:p w14:paraId="6D2C5240" w14:textId="24471B45" w:rsidR="009053FE" w:rsidRDefault="009053FE">
      <w:r>
        <w:t>Contact: james.l.anthony@odfw.oregon.gov</w:t>
      </w:r>
    </w:p>
    <w:p w14:paraId="185D9C7F" w14:textId="02082CA4" w:rsidR="00AE2556" w:rsidRDefault="009053FE">
      <w:r w:rsidRPr="009053FE">
        <w:t xml:space="preserve">Oregon steelhead </w:t>
      </w:r>
      <w:r w:rsidRPr="009053FE">
        <w:rPr>
          <w:i/>
          <w:iCs/>
        </w:rPr>
        <w:t>Oncorhynchus mykiss</w:t>
      </w:r>
      <w:r w:rsidRPr="009053FE">
        <w:t xml:space="preserve"> are classified by NOAA Fisheries into seven Distinct Population Segments (DPS), four of which are listed as threatened under the Endangered Species Act (ESA). In recent years, these populations have experienced increasing pressures in both freshwater and marine environments associated with climate and ocean change. Successive marine heatwaves, persistent drought, extreme heat events, and wildfire have </w:t>
      </w:r>
      <w:r>
        <w:t>influenced steelhead populations</w:t>
      </w:r>
      <w:r w:rsidRPr="009053FE">
        <w:t xml:space="preserve"> across much of the state. In this presentation, I will summarize recent abundance patterns, evaluate key environmental stressors, and highlight management actions aimed at supporting the long-term viability of Oregon steelhead.</w:t>
      </w:r>
    </w:p>
    <w:sectPr w:rsidR="00AE2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E"/>
    <w:rsid w:val="00195F87"/>
    <w:rsid w:val="004C3285"/>
    <w:rsid w:val="006F0520"/>
    <w:rsid w:val="009053FE"/>
    <w:rsid w:val="00AE2556"/>
    <w:rsid w:val="00D34682"/>
    <w:rsid w:val="00E250CC"/>
    <w:rsid w:val="00F67D41"/>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5D0"/>
  <w15:chartTrackingRefBased/>
  <w15:docId w15:val="{E378E04D-D260-4497-BC7D-24C976DC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3FE"/>
    <w:rPr>
      <w:rFonts w:eastAsiaTheme="majorEastAsia" w:cstheme="majorBidi"/>
      <w:color w:val="272727" w:themeColor="text1" w:themeTint="D8"/>
    </w:rPr>
  </w:style>
  <w:style w:type="paragraph" w:styleId="Title">
    <w:name w:val="Title"/>
    <w:basedOn w:val="Normal"/>
    <w:next w:val="Normal"/>
    <w:link w:val="TitleChar"/>
    <w:uiPriority w:val="10"/>
    <w:qFormat/>
    <w:rsid w:val="0090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3FE"/>
    <w:pPr>
      <w:spacing w:before="160"/>
      <w:jc w:val="center"/>
    </w:pPr>
    <w:rPr>
      <w:i/>
      <w:iCs/>
      <w:color w:val="404040" w:themeColor="text1" w:themeTint="BF"/>
    </w:rPr>
  </w:style>
  <w:style w:type="character" w:customStyle="1" w:styleId="QuoteChar">
    <w:name w:val="Quote Char"/>
    <w:basedOn w:val="DefaultParagraphFont"/>
    <w:link w:val="Quote"/>
    <w:uiPriority w:val="29"/>
    <w:rsid w:val="009053FE"/>
    <w:rPr>
      <w:i/>
      <w:iCs/>
      <w:color w:val="404040" w:themeColor="text1" w:themeTint="BF"/>
    </w:rPr>
  </w:style>
  <w:style w:type="paragraph" w:styleId="ListParagraph">
    <w:name w:val="List Paragraph"/>
    <w:basedOn w:val="Normal"/>
    <w:uiPriority w:val="34"/>
    <w:qFormat/>
    <w:rsid w:val="009053FE"/>
    <w:pPr>
      <w:ind w:left="720"/>
      <w:contextualSpacing/>
    </w:pPr>
  </w:style>
  <w:style w:type="character" w:styleId="IntenseEmphasis">
    <w:name w:val="Intense Emphasis"/>
    <w:basedOn w:val="DefaultParagraphFont"/>
    <w:uiPriority w:val="21"/>
    <w:qFormat/>
    <w:rsid w:val="009053FE"/>
    <w:rPr>
      <w:i/>
      <w:iCs/>
      <w:color w:val="0F4761" w:themeColor="accent1" w:themeShade="BF"/>
    </w:rPr>
  </w:style>
  <w:style w:type="paragraph" w:styleId="IntenseQuote">
    <w:name w:val="Intense Quote"/>
    <w:basedOn w:val="Normal"/>
    <w:next w:val="Normal"/>
    <w:link w:val="IntenseQuoteChar"/>
    <w:uiPriority w:val="30"/>
    <w:qFormat/>
    <w:rsid w:val="0090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3FE"/>
    <w:rPr>
      <w:i/>
      <w:iCs/>
      <w:color w:val="0F4761" w:themeColor="accent1" w:themeShade="BF"/>
    </w:rPr>
  </w:style>
  <w:style w:type="character" w:styleId="IntenseReference">
    <w:name w:val="Intense Reference"/>
    <w:basedOn w:val="DefaultParagraphFont"/>
    <w:uiPriority w:val="32"/>
    <w:qFormat/>
    <w:rsid w:val="00905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844</Characters>
  <Application>Microsoft Office Word</Application>
  <DocSecurity>0</DocSecurity>
  <Lines>7</Lines>
  <Paragraphs>1</Paragraphs>
  <ScaleCrop>false</ScaleCrop>
  <Company>Oregon Department of Fish and Wildlife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James L * ODFW</dc:creator>
  <cp:keywords/>
  <dc:description/>
  <cp:lastModifiedBy>ANTHONY James L * ODFW</cp:lastModifiedBy>
  <cp:revision>1</cp:revision>
  <dcterms:created xsi:type="dcterms:W3CDTF">2025-11-24T16:05:00Z</dcterms:created>
  <dcterms:modified xsi:type="dcterms:W3CDTF">2025-11-24T16:13:00Z</dcterms:modified>
</cp:coreProperties>
</file>