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FC6" w14:textId="41542E9C" w:rsidR="00EF2F07" w:rsidRPr="0002647C" w:rsidRDefault="00EF2F07" w:rsidP="003D2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02647C">
        <w:rPr>
          <w:rFonts w:ascii="Times New Roman" w:hAnsi="Times New Roman" w:cs="Times New Roman"/>
          <w:sz w:val="32"/>
          <w:szCs w:val="32"/>
        </w:rPr>
        <w:t>A</w:t>
      </w:r>
      <w:r w:rsidR="00D60969">
        <w:rPr>
          <w:rFonts w:ascii="Times New Roman" w:hAnsi="Times New Roman" w:cs="Times New Roman"/>
          <w:sz w:val="32"/>
          <w:szCs w:val="32"/>
        </w:rPr>
        <w:t>nother</w:t>
      </w:r>
      <w:r w:rsidRPr="0002647C">
        <w:rPr>
          <w:rFonts w:ascii="Times New Roman" w:hAnsi="Times New Roman" w:cs="Times New Roman"/>
          <w:sz w:val="32"/>
          <w:szCs w:val="32"/>
        </w:rPr>
        <w:t xml:space="preserve"> </w:t>
      </w:r>
      <w:r w:rsidR="00D779B8" w:rsidRPr="0002647C">
        <w:rPr>
          <w:rFonts w:ascii="Times New Roman" w:hAnsi="Times New Roman" w:cs="Times New Roman"/>
          <w:sz w:val="32"/>
          <w:szCs w:val="32"/>
        </w:rPr>
        <w:t>D</w:t>
      </w:r>
      <w:r w:rsidRPr="0002647C">
        <w:rPr>
          <w:rFonts w:ascii="Times New Roman" w:hAnsi="Times New Roman" w:cs="Times New Roman"/>
          <w:sz w:val="32"/>
          <w:szCs w:val="32"/>
        </w:rPr>
        <w:t xml:space="preserve">ecade of </w:t>
      </w:r>
      <w:r w:rsidR="00D779B8" w:rsidRPr="0002647C">
        <w:rPr>
          <w:rFonts w:ascii="Times New Roman" w:hAnsi="Times New Roman" w:cs="Times New Roman"/>
          <w:sz w:val="32"/>
          <w:szCs w:val="32"/>
        </w:rPr>
        <w:t>S</w:t>
      </w:r>
      <w:r w:rsidRPr="0002647C">
        <w:rPr>
          <w:rFonts w:ascii="Times New Roman" w:hAnsi="Times New Roman" w:cs="Times New Roman"/>
          <w:sz w:val="32"/>
          <w:szCs w:val="32"/>
        </w:rPr>
        <w:t xml:space="preserve">cales: </w:t>
      </w:r>
      <w:r w:rsidR="005744D9" w:rsidRPr="005744D9">
        <w:rPr>
          <w:rFonts w:ascii="Times New Roman" w:hAnsi="Times New Roman" w:cs="Times New Roman"/>
          <w:sz w:val="32"/>
          <w:szCs w:val="32"/>
        </w:rPr>
        <w:t>An Updated Longitudinal Assessment of Growth and Age Structure</w:t>
      </w:r>
      <w:r w:rsidR="005744D9">
        <w:rPr>
          <w:rFonts w:ascii="Times New Roman" w:hAnsi="Times New Roman" w:cs="Times New Roman"/>
          <w:sz w:val="32"/>
          <w:szCs w:val="32"/>
        </w:rPr>
        <w:t xml:space="preserve"> of Idaho Steelhead</w:t>
      </w:r>
    </w:p>
    <w:p w14:paraId="73AE3277" w14:textId="56FFBA4A" w:rsidR="003D288E" w:rsidRPr="0002647C" w:rsidRDefault="00D779B8" w:rsidP="003D2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47C">
        <w:rPr>
          <w:rFonts w:ascii="Times New Roman" w:hAnsi="Times New Roman" w:cs="Times New Roman"/>
          <w:sz w:val="24"/>
          <w:szCs w:val="24"/>
        </w:rPr>
        <w:t>Micah Davison</w:t>
      </w:r>
    </w:p>
    <w:p w14:paraId="410156FD" w14:textId="0BBF1864" w:rsidR="005744D9" w:rsidRPr="005744D9" w:rsidRDefault="00AC63F3" w:rsidP="005744D9">
      <w:pPr>
        <w:rPr>
          <w:rFonts w:ascii="Times New Roman" w:hAnsi="Times New Roman" w:cs="Times New Roman"/>
          <w:sz w:val="24"/>
          <w:szCs w:val="24"/>
        </w:rPr>
      </w:pPr>
      <w:r w:rsidRPr="0002647C">
        <w:rPr>
          <w:rFonts w:ascii="Times New Roman" w:hAnsi="Times New Roman" w:cs="Times New Roman"/>
          <w:sz w:val="24"/>
          <w:szCs w:val="24"/>
        </w:rPr>
        <w:t>Abstract</w:t>
      </w:r>
    </w:p>
    <w:p w14:paraId="6B72F1F0" w14:textId="421FD389" w:rsidR="005744D9" w:rsidRPr="005744D9" w:rsidRDefault="005744D9" w:rsidP="005744D9">
      <w:pPr>
        <w:rPr>
          <w:rFonts w:ascii="Times New Roman" w:hAnsi="Times New Roman" w:cs="Times New Roman"/>
          <w:sz w:val="24"/>
          <w:szCs w:val="24"/>
        </w:rPr>
      </w:pPr>
      <w:r w:rsidRPr="005744D9">
        <w:rPr>
          <w:rFonts w:ascii="Times New Roman" w:hAnsi="Times New Roman" w:cs="Times New Roman"/>
          <w:sz w:val="24"/>
          <w:szCs w:val="24"/>
        </w:rPr>
        <w:t>In a prior analysis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A Decade of Scales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744D9">
        <w:rPr>
          <w:rFonts w:ascii="Times New Roman" w:hAnsi="Times New Roman" w:cs="Times New Roman"/>
          <w:sz w:val="24"/>
          <w:szCs w:val="24"/>
        </w:rPr>
        <w:t xml:space="preserve">, presented at the 2018 </w:t>
      </w:r>
      <w:r>
        <w:rPr>
          <w:rFonts w:ascii="Times New Roman" w:hAnsi="Times New Roman" w:cs="Times New Roman"/>
          <w:sz w:val="24"/>
          <w:szCs w:val="24"/>
        </w:rPr>
        <w:t xml:space="preserve">Idaho Chapter </w:t>
      </w:r>
      <w:r w:rsidRPr="005744D9">
        <w:rPr>
          <w:rFonts w:ascii="Times New Roman" w:hAnsi="Times New Roman" w:cs="Times New Roman"/>
          <w:sz w:val="24"/>
          <w:szCs w:val="24"/>
        </w:rPr>
        <w:t>American Fisheries Society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D9">
        <w:rPr>
          <w:rFonts w:ascii="Times New Roman" w:hAnsi="Times New Roman" w:cs="Times New Roman"/>
          <w:sz w:val="24"/>
          <w:szCs w:val="24"/>
        </w:rPr>
        <w:t>we examined fork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D9">
        <w:rPr>
          <w:rFonts w:ascii="Times New Roman" w:hAnsi="Times New Roman" w:cs="Times New Roman"/>
          <w:sz w:val="24"/>
          <w:szCs w:val="24"/>
        </w:rPr>
        <w:t xml:space="preserve">length data </w:t>
      </w:r>
      <w:r>
        <w:rPr>
          <w:rFonts w:ascii="Times New Roman" w:hAnsi="Times New Roman" w:cs="Times New Roman"/>
          <w:sz w:val="24"/>
          <w:szCs w:val="24"/>
        </w:rPr>
        <w:t xml:space="preserve">and estimated ages based on scales </w:t>
      </w:r>
      <w:r w:rsidRPr="005744D9">
        <w:rPr>
          <w:rFonts w:ascii="Times New Roman" w:hAnsi="Times New Roman" w:cs="Times New Roman"/>
          <w:sz w:val="24"/>
          <w:szCs w:val="24"/>
        </w:rPr>
        <w:t>from &gt;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44D9">
        <w:rPr>
          <w:rFonts w:ascii="Times New Roman" w:hAnsi="Times New Roman" w:cs="Times New Roman"/>
          <w:sz w:val="24"/>
          <w:szCs w:val="24"/>
        </w:rPr>
        <w:t>3,000 juvenile steelhead (</w:t>
      </w:r>
      <w:r w:rsidRPr="005744D9">
        <w:rPr>
          <w:rFonts w:ascii="Times New Roman" w:hAnsi="Times New Roman" w:cs="Times New Roman"/>
          <w:i/>
          <w:iCs/>
          <w:sz w:val="24"/>
          <w:szCs w:val="24"/>
        </w:rPr>
        <w:t>Oncorhynchus mykiss</w:t>
      </w:r>
      <w:r w:rsidRPr="005744D9">
        <w:rPr>
          <w:rFonts w:ascii="Times New Roman" w:hAnsi="Times New Roman" w:cs="Times New Roman"/>
          <w:sz w:val="24"/>
          <w:szCs w:val="24"/>
        </w:rPr>
        <w:t xml:space="preserve">) collected 2007–2017 across </w:t>
      </w:r>
      <w:r w:rsidR="00F3494F">
        <w:rPr>
          <w:rFonts w:ascii="Times New Roman" w:hAnsi="Times New Roman" w:cs="Times New Roman"/>
          <w:sz w:val="24"/>
          <w:szCs w:val="24"/>
        </w:rPr>
        <w:t>four collection sites</w:t>
      </w:r>
      <w:r w:rsidRPr="005744D9">
        <w:rPr>
          <w:rFonts w:ascii="Times New Roman" w:hAnsi="Times New Roman" w:cs="Times New Roman"/>
          <w:sz w:val="24"/>
          <w:szCs w:val="24"/>
        </w:rPr>
        <w:t xml:space="preserve"> in Idaho. This work revealed substantial variation in growth rates, length-at-age relationships, and age-class distributions during the freshwater rearing phase</w:t>
      </w:r>
      <w:r w:rsidR="00F3494F">
        <w:rPr>
          <w:rFonts w:ascii="Times New Roman" w:hAnsi="Times New Roman" w:cs="Times New Roman"/>
          <w:sz w:val="24"/>
          <w:szCs w:val="24"/>
        </w:rPr>
        <w:t xml:space="preserve"> at each of the four sampling sites</w:t>
      </w:r>
      <w:r w:rsidRPr="005744D9">
        <w:rPr>
          <w:rFonts w:ascii="Times New Roman" w:hAnsi="Times New Roman" w:cs="Times New Roman"/>
          <w:sz w:val="24"/>
          <w:szCs w:val="24"/>
        </w:rPr>
        <w:t xml:space="preserve">. </w:t>
      </w:r>
      <w:r w:rsidR="00F3494F">
        <w:rPr>
          <w:rFonts w:ascii="Times New Roman" w:hAnsi="Times New Roman" w:cs="Times New Roman"/>
          <w:sz w:val="24"/>
          <w:szCs w:val="24"/>
        </w:rPr>
        <w:t>Our</w:t>
      </w:r>
      <w:r w:rsidRPr="005744D9">
        <w:rPr>
          <w:rFonts w:ascii="Times New Roman" w:hAnsi="Times New Roman" w:cs="Times New Roman"/>
          <w:sz w:val="24"/>
          <w:szCs w:val="24"/>
        </w:rPr>
        <w:t xml:space="preserve"> findings </w:t>
      </w:r>
      <w:r w:rsidR="00F3494F">
        <w:rPr>
          <w:rFonts w:ascii="Times New Roman" w:hAnsi="Times New Roman" w:cs="Times New Roman"/>
          <w:sz w:val="24"/>
          <w:szCs w:val="24"/>
        </w:rPr>
        <w:t xml:space="preserve">illuminated the dynamic and adaptive nature of steelhead life history, as well as the </w:t>
      </w:r>
      <w:r w:rsidRPr="005744D9">
        <w:rPr>
          <w:rFonts w:ascii="Times New Roman" w:hAnsi="Times New Roman" w:cs="Times New Roman"/>
          <w:sz w:val="24"/>
          <w:szCs w:val="24"/>
        </w:rPr>
        <w:t>importance of site and year</w:t>
      </w:r>
      <w:r w:rsidR="00F3494F">
        <w:rPr>
          <w:rFonts w:ascii="Times New Roman" w:hAnsi="Times New Roman" w:cs="Times New Roman"/>
          <w:sz w:val="24"/>
          <w:szCs w:val="24"/>
        </w:rPr>
        <w:t xml:space="preserve"> </w:t>
      </w:r>
      <w:r w:rsidRPr="005744D9">
        <w:rPr>
          <w:rFonts w:ascii="Times New Roman" w:hAnsi="Times New Roman" w:cs="Times New Roman"/>
          <w:sz w:val="24"/>
          <w:szCs w:val="24"/>
        </w:rPr>
        <w:t>specific growth pattern</w:t>
      </w:r>
      <w:r w:rsidR="00F3494F">
        <w:rPr>
          <w:rFonts w:ascii="Times New Roman" w:hAnsi="Times New Roman" w:cs="Times New Roman"/>
          <w:sz w:val="24"/>
          <w:szCs w:val="24"/>
        </w:rPr>
        <w:t xml:space="preserve"> analysis</w:t>
      </w:r>
      <w:r w:rsidRPr="005744D9">
        <w:rPr>
          <w:rFonts w:ascii="Times New Roman" w:hAnsi="Times New Roman" w:cs="Times New Roman"/>
          <w:sz w:val="24"/>
          <w:szCs w:val="24"/>
        </w:rPr>
        <w:t xml:space="preserve"> for improving ageing accuracy and informing </w:t>
      </w:r>
      <w:r w:rsidR="00F3494F">
        <w:rPr>
          <w:rFonts w:ascii="Times New Roman" w:hAnsi="Times New Roman" w:cs="Times New Roman"/>
          <w:sz w:val="24"/>
          <w:szCs w:val="24"/>
        </w:rPr>
        <w:t xml:space="preserve">the </w:t>
      </w:r>
      <w:r w:rsidRPr="005744D9">
        <w:rPr>
          <w:rFonts w:ascii="Times New Roman" w:hAnsi="Times New Roman" w:cs="Times New Roman"/>
          <w:sz w:val="24"/>
          <w:szCs w:val="24"/>
        </w:rPr>
        <w:t xml:space="preserve">management of </w:t>
      </w:r>
      <w:r w:rsidR="00F3494F">
        <w:rPr>
          <w:rFonts w:ascii="Times New Roman" w:hAnsi="Times New Roman" w:cs="Times New Roman"/>
          <w:sz w:val="24"/>
          <w:szCs w:val="24"/>
        </w:rPr>
        <w:t>steelhead</w:t>
      </w:r>
      <w:r w:rsidRPr="005744D9">
        <w:rPr>
          <w:rFonts w:ascii="Times New Roman" w:hAnsi="Times New Roman" w:cs="Times New Roman"/>
          <w:sz w:val="24"/>
          <w:szCs w:val="24"/>
        </w:rPr>
        <w:t xml:space="preserve"> populations.</w:t>
      </w:r>
    </w:p>
    <w:p w14:paraId="462810DD" w14:textId="4B85070E" w:rsidR="00F641E8" w:rsidRPr="0002647C" w:rsidRDefault="005744D9" w:rsidP="005744D9">
      <w:pPr>
        <w:rPr>
          <w:rFonts w:ascii="Times New Roman" w:hAnsi="Times New Roman" w:cs="Times New Roman"/>
          <w:sz w:val="24"/>
          <w:szCs w:val="24"/>
        </w:rPr>
      </w:pPr>
      <w:r w:rsidRPr="005744D9">
        <w:rPr>
          <w:rFonts w:ascii="Times New Roman" w:hAnsi="Times New Roman" w:cs="Times New Roman"/>
          <w:sz w:val="24"/>
          <w:szCs w:val="24"/>
        </w:rPr>
        <w:t xml:space="preserve">Since that analysis, we have continued </w:t>
      </w:r>
      <w:r w:rsidR="00F3494F">
        <w:rPr>
          <w:rFonts w:ascii="Times New Roman" w:hAnsi="Times New Roman" w:cs="Times New Roman"/>
          <w:sz w:val="24"/>
          <w:szCs w:val="24"/>
        </w:rPr>
        <w:t>sampling efforts</w:t>
      </w:r>
      <w:r w:rsidRPr="005744D9">
        <w:rPr>
          <w:rFonts w:ascii="Times New Roman" w:hAnsi="Times New Roman" w:cs="Times New Roman"/>
          <w:sz w:val="24"/>
          <w:szCs w:val="24"/>
        </w:rPr>
        <w:t xml:space="preserve"> at the same</w:t>
      </w:r>
      <w:r w:rsidR="00F3494F">
        <w:rPr>
          <w:rFonts w:ascii="Times New Roman" w:hAnsi="Times New Roman" w:cs="Times New Roman"/>
          <w:sz w:val="24"/>
          <w:szCs w:val="24"/>
        </w:rPr>
        <w:t xml:space="preserve"> four</w:t>
      </w:r>
      <w:r w:rsidRPr="005744D9">
        <w:rPr>
          <w:rFonts w:ascii="Times New Roman" w:hAnsi="Times New Roman" w:cs="Times New Roman"/>
          <w:sz w:val="24"/>
          <w:szCs w:val="24"/>
        </w:rPr>
        <w:t xml:space="preserve"> locations and completed age estimations from scale images through migration year 2024. Here we present these updated data to further </w:t>
      </w:r>
      <w:r w:rsidR="00F3494F">
        <w:rPr>
          <w:rFonts w:ascii="Times New Roman" w:hAnsi="Times New Roman" w:cs="Times New Roman"/>
          <w:sz w:val="24"/>
          <w:szCs w:val="24"/>
        </w:rPr>
        <w:t>highlight</w:t>
      </w:r>
      <w:r w:rsidRPr="005744D9">
        <w:rPr>
          <w:rFonts w:ascii="Times New Roman" w:hAnsi="Times New Roman" w:cs="Times New Roman"/>
          <w:sz w:val="24"/>
          <w:szCs w:val="24"/>
        </w:rPr>
        <w:t xml:space="preserve"> long-term trends in juvenile growth, age</w:t>
      </w:r>
      <w:r w:rsidR="00544FF5">
        <w:rPr>
          <w:rFonts w:ascii="Times New Roman" w:hAnsi="Times New Roman" w:cs="Times New Roman"/>
          <w:sz w:val="24"/>
          <w:szCs w:val="24"/>
        </w:rPr>
        <w:t xml:space="preserve"> </w:t>
      </w:r>
      <w:r w:rsidRPr="005744D9">
        <w:rPr>
          <w:rFonts w:ascii="Times New Roman" w:hAnsi="Times New Roman" w:cs="Times New Roman"/>
          <w:sz w:val="24"/>
          <w:szCs w:val="24"/>
        </w:rPr>
        <w:t>class distributions, and length-at-age relationship</w:t>
      </w:r>
      <w:r w:rsidR="00544FF5">
        <w:rPr>
          <w:rFonts w:ascii="Times New Roman" w:hAnsi="Times New Roman" w:cs="Times New Roman"/>
          <w:sz w:val="24"/>
          <w:szCs w:val="24"/>
        </w:rPr>
        <w:t>. We seek to leverage powerful datasets such as this to</w:t>
      </w:r>
      <w:r w:rsidRPr="005744D9">
        <w:rPr>
          <w:rFonts w:ascii="Times New Roman" w:hAnsi="Times New Roman" w:cs="Times New Roman"/>
          <w:sz w:val="24"/>
          <w:szCs w:val="24"/>
        </w:rPr>
        <w:t xml:space="preserve"> identify potential signals relevant to steelhead population viability in the Snake River Basin.</w:t>
      </w:r>
    </w:p>
    <w:sectPr w:rsidR="00F641E8" w:rsidRPr="00026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F3"/>
    <w:rsid w:val="00010B50"/>
    <w:rsid w:val="0002647C"/>
    <w:rsid w:val="00073FFA"/>
    <w:rsid w:val="00096FBA"/>
    <w:rsid w:val="000C55A5"/>
    <w:rsid w:val="00105A57"/>
    <w:rsid w:val="001A2EDA"/>
    <w:rsid w:val="00201D02"/>
    <w:rsid w:val="0020261D"/>
    <w:rsid w:val="00222DFD"/>
    <w:rsid w:val="002E41EC"/>
    <w:rsid w:val="003D288E"/>
    <w:rsid w:val="00480971"/>
    <w:rsid w:val="005267F6"/>
    <w:rsid w:val="00544FF5"/>
    <w:rsid w:val="005744D9"/>
    <w:rsid w:val="00672AB2"/>
    <w:rsid w:val="00807AEE"/>
    <w:rsid w:val="008563A8"/>
    <w:rsid w:val="00896F4E"/>
    <w:rsid w:val="0095508B"/>
    <w:rsid w:val="00AC63F3"/>
    <w:rsid w:val="00C573C2"/>
    <w:rsid w:val="00D31C2C"/>
    <w:rsid w:val="00D5493D"/>
    <w:rsid w:val="00D60969"/>
    <w:rsid w:val="00D779B8"/>
    <w:rsid w:val="00D84F86"/>
    <w:rsid w:val="00DA2A83"/>
    <w:rsid w:val="00DC33B4"/>
    <w:rsid w:val="00E40723"/>
    <w:rsid w:val="00E50C92"/>
    <w:rsid w:val="00EF2F07"/>
    <w:rsid w:val="00F3494F"/>
    <w:rsid w:val="00F641E8"/>
    <w:rsid w:val="00F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4BC6"/>
  <w15:docId w15:val="{791A3C19-6D7D-47C5-8314-61B85F94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Reinhardt,Leslie</dc:creator>
  <cp:lastModifiedBy>Amy Stark</cp:lastModifiedBy>
  <cp:revision>3</cp:revision>
  <dcterms:created xsi:type="dcterms:W3CDTF">2025-11-21T00:49:00Z</dcterms:created>
  <dcterms:modified xsi:type="dcterms:W3CDTF">2025-12-04T18:21:00Z</dcterms:modified>
</cp:coreProperties>
</file>